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0D9C6" w14:textId="47B7429A" w:rsidR="00F87047" w:rsidRPr="00F87047" w:rsidRDefault="00332A2A" w:rsidP="00332A2A">
      <w:pPr>
        <w:spacing w:line="300" w:lineRule="auto"/>
        <w:ind w:left="-1440"/>
        <w:rPr>
          <w:rFonts w:ascii="Open Sans" w:hAnsi="Open Sans" w:cs="Open Sans"/>
          <w:b/>
          <w:bCs/>
          <w:sz w:val="28"/>
          <w:szCs w:val="28"/>
          <w:lang w:val="en-US"/>
        </w:rPr>
      </w:pPr>
      <w:r>
        <w:rPr>
          <w:rFonts w:ascii="Open Sans" w:hAnsi="Open Sans" w:cs="Open Sans"/>
          <w:b/>
          <w:bCs/>
          <w:sz w:val="28"/>
          <w:szCs w:val="28"/>
          <w:lang w:val="en-US"/>
        </w:rPr>
        <w:t xml:space="preserve">     </w:t>
      </w:r>
      <w:r w:rsidR="00F87047" w:rsidRPr="00F87047">
        <w:rPr>
          <w:rFonts w:ascii="Open Sans" w:hAnsi="Open Sans" w:cs="Open Sans"/>
          <w:b/>
          <w:bCs/>
          <w:sz w:val="28"/>
          <w:szCs w:val="28"/>
          <w:lang w:val="en-US"/>
        </w:rPr>
        <w:t>WFP News Release</w:t>
      </w:r>
    </w:p>
    <w:p w14:paraId="3DA60FA7" w14:textId="77777777" w:rsidR="00F87047" w:rsidRDefault="00F87047" w:rsidP="000B4D55">
      <w:pPr>
        <w:spacing w:line="300" w:lineRule="auto"/>
        <w:ind w:left="-993"/>
        <w:rPr>
          <w:rFonts w:ascii="Open Sans" w:hAnsi="Open Sans" w:cs="Open Sans"/>
          <w:sz w:val="20"/>
          <w:szCs w:val="20"/>
          <w:lang w:val="en-US"/>
        </w:rPr>
      </w:pPr>
    </w:p>
    <w:p w14:paraId="6E7DEB2B" w14:textId="1ABEA735" w:rsidR="00854518" w:rsidRPr="00DA4C88" w:rsidRDefault="00D44BCE" w:rsidP="00854518">
      <w:pPr>
        <w:spacing w:line="300" w:lineRule="auto"/>
        <w:ind w:left="-993"/>
        <w:rPr>
          <w:rFonts w:ascii="Open Sans" w:hAnsi="Open Sans" w:cs="Open Sans"/>
          <w:sz w:val="22"/>
          <w:szCs w:val="22"/>
          <w:lang w:val="en-US"/>
        </w:rPr>
      </w:pPr>
      <w:r>
        <w:rPr>
          <w:rFonts w:ascii="Open Sans" w:hAnsi="Open Sans" w:cs="Open Sans"/>
          <w:sz w:val="22"/>
          <w:szCs w:val="22"/>
          <w:lang w:val="en-US"/>
        </w:rPr>
        <w:t>2</w:t>
      </w:r>
      <w:r w:rsidR="00D13AA6">
        <w:rPr>
          <w:rFonts w:ascii="Open Sans" w:hAnsi="Open Sans" w:cs="Open Sans"/>
          <w:sz w:val="22"/>
          <w:szCs w:val="22"/>
          <w:lang w:val="en-US"/>
        </w:rPr>
        <w:t>7</w:t>
      </w:r>
      <w:bookmarkStart w:id="0" w:name="_GoBack"/>
      <w:bookmarkEnd w:id="0"/>
      <w:r w:rsidR="000B4D55" w:rsidRPr="00DA4C88">
        <w:rPr>
          <w:rFonts w:ascii="Open Sans" w:hAnsi="Open Sans" w:cs="Open Sans"/>
          <w:sz w:val="22"/>
          <w:szCs w:val="22"/>
          <w:lang w:val="en-US"/>
        </w:rPr>
        <w:t xml:space="preserve"> </w:t>
      </w:r>
      <w:r w:rsidR="00B6435D" w:rsidRPr="00DA4C88">
        <w:rPr>
          <w:rFonts w:ascii="Open Sans" w:hAnsi="Open Sans" w:cs="Open Sans"/>
          <w:sz w:val="22"/>
          <w:szCs w:val="22"/>
          <w:lang w:val="en-US"/>
        </w:rPr>
        <w:t>November</w:t>
      </w:r>
      <w:r w:rsidR="000B4D55" w:rsidRPr="00DA4C88">
        <w:rPr>
          <w:rFonts w:ascii="Open Sans" w:hAnsi="Open Sans" w:cs="Open Sans"/>
          <w:sz w:val="22"/>
          <w:szCs w:val="22"/>
          <w:lang w:val="en-US"/>
        </w:rPr>
        <w:t xml:space="preserve"> 202</w:t>
      </w:r>
      <w:r w:rsidR="009C545F" w:rsidRPr="00DA4C88">
        <w:rPr>
          <w:rFonts w:ascii="Open Sans" w:hAnsi="Open Sans" w:cs="Open Sans"/>
          <w:sz w:val="22"/>
          <w:szCs w:val="22"/>
          <w:lang w:val="en-US"/>
        </w:rPr>
        <w:t>3</w:t>
      </w:r>
    </w:p>
    <w:p w14:paraId="5E793654" w14:textId="77777777" w:rsidR="00854518" w:rsidRDefault="00854518" w:rsidP="00854518">
      <w:pPr>
        <w:spacing w:line="300" w:lineRule="auto"/>
        <w:ind w:left="-993"/>
        <w:rPr>
          <w:rFonts w:ascii="Open Sans" w:hAnsi="Open Sans" w:cs="Open Sans"/>
          <w:sz w:val="20"/>
          <w:szCs w:val="20"/>
          <w:lang w:val="en-US"/>
        </w:rPr>
      </w:pPr>
    </w:p>
    <w:p w14:paraId="239E9D4C" w14:textId="05272EAF" w:rsidR="00DA6AA9" w:rsidRPr="00DA4C88" w:rsidRDefault="00256B51" w:rsidP="00DA6AA9">
      <w:pPr>
        <w:spacing w:line="300" w:lineRule="auto"/>
        <w:ind w:left="-993"/>
        <w:rPr>
          <w:rFonts w:ascii="Open Sans" w:hAnsi="Open Sans" w:cs="Open Sans"/>
          <w:sz w:val="28"/>
          <w:szCs w:val="28"/>
          <w:lang w:val="en-US"/>
        </w:rPr>
      </w:pPr>
      <w:r w:rsidRPr="00DA4C88">
        <w:rPr>
          <w:rFonts w:ascii="Open Sans" w:hAnsi="Open Sans" w:cs="Open Sans"/>
          <w:b/>
          <w:bCs/>
          <w:sz w:val="28"/>
          <w:szCs w:val="28"/>
        </w:rPr>
        <w:t>UNITED STATES SUPPORTS WFP’S ASSISTANCE TO REFUGEES IN ARMENIA</w:t>
      </w:r>
    </w:p>
    <w:p w14:paraId="3D2DC0D3" w14:textId="77777777" w:rsidR="00DA6AA9" w:rsidRDefault="00DA6AA9" w:rsidP="00DA6AA9">
      <w:pPr>
        <w:spacing w:line="300" w:lineRule="auto"/>
        <w:ind w:left="-993"/>
        <w:rPr>
          <w:rFonts w:ascii="Open Sans" w:hAnsi="Open Sans" w:cs="Open Sans"/>
          <w:sz w:val="20"/>
          <w:szCs w:val="20"/>
          <w:lang w:val="en-US"/>
        </w:rPr>
      </w:pPr>
    </w:p>
    <w:p w14:paraId="058E68D5" w14:textId="60C24F11" w:rsidR="004D5CF3" w:rsidRPr="00DA4C88" w:rsidRDefault="005F2DEF" w:rsidP="004D5CF3">
      <w:pPr>
        <w:ind w:left="-993"/>
        <w:rPr>
          <w:rFonts w:ascii="Open Sans" w:hAnsi="Open Sans" w:cs="Open Sans"/>
          <w:color w:val="000000"/>
          <w:sz w:val="22"/>
          <w:szCs w:val="22"/>
          <w:lang w:eastAsia="en-GB"/>
        </w:rPr>
      </w:pPr>
      <w:r w:rsidRPr="58DE5638">
        <w:rPr>
          <w:rFonts w:ascii="Open Sans" w:eastAsia="Times New Roman" w:hAnsi="Open Sans" w:cs="Open Sans"/>
          <w:b/>
          <w:bCs/>
          <w:sz w:val="22"/>
          <w:szCs w:val="22"/>
          <w:lang w:val="en-US"/>
        </w:rPr>
        <w:t xml:space="preserve">Yerevan, </w:t>
      </w:r>
      <w:r w:rsidR="00256B51" w:rsidRPr="58DE5638">
        <w:rPr>
          <w:rFonts w:ascii="Open Sans" w:eastAsia="Times New Roman" w:hAnsi="Open Sans" w:cs="Open Sans"/>
          <w:b/>
          <w:bCs/>
          <w:sz w:val="22"/>
          <w:szCs w:val="22"/>
          <w:lang w:val="en-US"/>
        </w:rPr>
        <w:t xml:space="preserve">ARMENIA </w:t>
      </w:r>
      <w:r w:rsidR="000B4D55" w:rsidRPr="58DE5638">
        <w:rPr>
          <w:rFonts w:ascii="Open Sans" w:eastAsia="Times New Roman" w:hAnsi="Open Sans" w:cs="Open Sans"/>
          <w:b/>
          <w:bCs/>
          <w:sz w:val="22"/>
          <w:szCs w:val="22"/>
          <w:lang w:val="en-US"/>
        </w:rPr>
        <w:t>–</w:t>
      </w:r>
      <w:r w:rsidR="000B4D55" w:rsidRPr="58DE5638">
        <w:rPr>
          <w:rFonts w:ascii="Open Sans" w:eastAsia="Times New Roman" w:hAnsi="Open Sans" w:cs="Open Sans"/>
          <w:sz w:val="22"/>
          <w:szCs w:val="22"/>
          <w:lang w:val="en-US"/>
        </w:rPr>
        <w:t> </w:t>
      </w:r>
      <w:r w:rsidR="00DA6AA9" w:rsidRPr="58DE5638">
        <w:rPr>
          <w:rFonts w:ascii="Open Sans" w:hAnsi="Open Sans" w:cs="Open Sans"/>
          <w:color w:val="000000" w:themeColor="text1"/>
          <w:sz w:val="22"/>
          <w:szCs w:val="22"/>
          <w:lang w:eastAsia="en-GB"/>
        </w:rPr>
        <w:t>The United Nations World Food Programme (WFP) welcome</w:t>
      </w:r>
      <w:r w:rsidR="56ECC84C" w:rsidRPr="58DE5638">
        <w:rPr>
          <w:rFonts w:ascii="Open Sans" w:hAnsi="Open Sans" w:cs="Open Sans"/>
          <w:color w:val="000000" w:themeColor="text1"/>
          <w:sz w:val="22"/>
          <w:szCs w:val="22"/>
          <w:lang w:eastAsia="en-GB"/>
        </w:rPr>
        <w:t>s</w:t>
      </w:r>
      <w:r w:rsidR="00DA6AA9" w:rsidRPr="58DE5638">
        <w:rPr>
          <w:rFonts w:ascii="Open Sans" w:hAnsi="Open Sans" w:cs="Open Sans"/>
          <w:color w:val="000000" w:themeColor="text1"/>
          <w:sz w:val="22"/>
          <w:szCs w:val="22"/>
          <w:lang w:eastAsia="en-GB"/>
        </w:rPr>
        <w:t xml:space="preserve"> a </w:t>
      </w:r>
      <w:r w:rsidR="00F00017" w:rsidRPr="58DE5638">
        <w:rPr>
          <w:rFonts w:ascii="Open Sans" w:hAnsi="Open Sans" w:cs="Open Sans"/>
          <w:color w:val="000000" w:themeColor="text1"/>
          <w:sz w:val="22"/>
          <w:szCs w:val="22"/>
          <w:lang w:eastAsia="en-GB"/>
        </w:rPr>
        <w:t xml:space="preserve">grant </w:t>
      </w:r>
      <w:r w:rsidR="00DA6AA9" w:rsidRPr="58DE5638">
        <w:rPr>
          <w:rFonts w:ascii="Open Sans" w:hAnsi="Open Sans" w:cs="Open Sans"/>
          <w:color w:val="000000" w:themeColor="text1"/>
          <w:sz w:val="22"/>
          <w:szCs w:val="22"/>
          <w:lang w:eastAsia="en-GB"/>
        </w:rPr>
        <w:t>of US$1.</w:t>
      </w:r>
      <w:r w:rsidR="00F00017" w:rsidRPr="58DE5638">
        <w:rPr>
          <w:rFonts w:ascii="Open Sans" w:hAnsi="Open Sans" w:cs="Open Sans"/>
          <w:color w:val="000000" w:themeColor="text1"/>
          <w:sz w:val="22"/>
          <w:szCs w:val="22"/>
          <w:lang w:eastAsia="en-GB"/>
        </w:rPr>
        <w:t xml:space="preserve">1 </w:t>
      </w:r>
      <w:r w:rsidR="00DA6AA9" w:rsidRPr="58DE5638">
        <w:rPr>
          <w:rFonts w:ascii="Open Sans" w:hAnsi="Open Sans" w:cs="Open Sans"/>
          <w:color w:val="000000" w:themeColor="text1"/>
          <w:sz w:val="22"/>
          <w:szCs w:val="22"/>
          <w:lang w:eastAsia="en-GB"/>
        </w:rPr>
        <w:t xml:space="preserve">million from the United States Government, made possible through USAID's Bureau for Humanitarian Assistance (BHA). This timely </w:t>
      </w:r>
      <w:r w:rsidR="00F00017" w:rsidRPr="58DE5638">
        <w:rPr>
          <w:rFonts w:ascii="Open Sans" w:hAnsi="Open Sans" w:cs="Open Sans"/>
          <w:color w:val="000000" w:themeColor="text1"/>
          <w:sz w:val="22"/>
          <w:szCs w:val="22"/>
          <w:lang w:eastAsia="en-GB"/>
        </w:rPr>
        <w:t xml:space="preserve">contribution </w:t>
      </w:r>
      <w:r w:rsidR="00DA6AA9" w:rsidRPr="58DE5638">
        <w:rPr>
          <w:rFonts w:ascii="Open Sans" w:hAnsi="Open Sans" w:cs="Open Sans"/>
          <w:color w:val="000000" w:themeColor="text1"/>
          <w:sz w:val="22"/>
          <w:szCs w:val="22"/>
          <w:lang w:eastAsia="en-GB"/>
        </w:rPr>
        <w:t>will enable WFP to provide essential emergency food assistance to refugees</w:t>
      </w:r>
      <w:r w:rsidR="004C232F" w:rsidRPr="58DE5638">
        <w:rPr>
          <w:rFonts w:ascii="Open Sans" w:hAnsi="Open Sans" w:cs="Open Sans"/>
          <w:color w:val="000000" w:themeColor="text1"/>
          <w:sz w:val="22"/>
          <w:szCs w:val="22"/>
          <w:lang w:eastAsia="en-GB"/>
        </w:rPr>
        <w:t xml:space="preserve"> residing in Armenia</w:t>
      </w:r>
      <w:r w:rsidR="00DA6AA9" w:rsidRPr="58DE5638">
        <w:rPr>
          <w:rFonts w:ascii="Open Sans" w:hAnsi="Open Sans" w:cs="Open Sans"/>
          <w:color w:val="000000" w:themeColor="text1"/>
          <w:sz w:val="22"/>
          <w:szCs w:val="22"/>
          <w:lang w:eastAsia="en-GB"/>
        </w:rPr>
        <w:t>.</w:t>
      </w:r>
    </w:p>
    <w:p w14:paraId="326542B2" w14:textId="77777777" w:rsidR="00DE714C" w:rsidRPr="00DA4C88" w:rsidRDefault="00DE714C" w:rsidP="00D7169C">
      <w:pPr>
        <w:ind w:left="-993"/>
        <w:rPr>
          <w:rFonts w:ascii="Open Sans" w:hAnsi="Open Sans" w:cs="Open Sans"/>
          <w:color w:val="000000"/>
          <w:sz w:val="22"/>
          <w:szCs w:val="22"/>
          <w:lang w:eastAsia="en-GB"/>
        </w:rPr>
      </w:pPr>
    </w:p>
    <w:p w14:paraId="075325CF" w14:textId="6E1D1427" w:rsidR="004E0A99" w:rsidRPr="00DA4C88" w:rsidRDefault="00DA6AA9" w:rsidP="0552C60F">
      <w:pPr>
        <w:ind w:left="-993"/>
        <w:rPr>
          <w:rFonts w:ascii="Open Sans" w:hAnsi="Open Sans" w:cs="Open Sans"/>
          <w:color w:val="000000"/>
          <w:sz w:val="22"/>
          <w:szCs w:val="22"/>
          <w:lang w:eastAsia="en-GB"/>
        </w:rPr>
      </w:pPr>
      <w:r w:rsidRPr="1F129770">
        <w:rPr>
          <w:rFonts w:ascii="Open Sans" w:hAnsi="Open Sans" w:cs="Open Sans"/>
          <w:color w:val="000000" w:themeColor="text1"/>
          <w:sz w:val="22"/>
          <w:szCs w:val="22"/>
          <w:lang w:eastAsia="en-GB"/>
        </w:rPr>
        <w:t xml:space="preserve">With the generous support of the U.S. Government, </w:t>
      </w:r>
      <w:r w:rsidR="007A1443" w:rsidRPr="1F129770">
        <w:rPr>
          <w:rFonts w:ascii="Open Sans" w:hAnsi="Open Sans" w:cs="Open Sans"/>
          <w:color w:val="000000" w:themeColor="text1"/>
          <w:sz w:val="22"/>
          <w:szCs w:val="22"/>
          <w:lang w:eastAsia="en-GB"/>
        </w:rPr>
        <w:t xml:space="preserve">WFP </w:t>
      </w:r>
      <w:r w:rsidRPr="1F129770">
        <w:rPr>
          <w:rFonts w:ascii="Open Sans" w:hAnsi="Open Sans" w:cs="Open Sans"/>
          <w:color w:val="000000" w:themeColor="text1"/>
          <w:sz w:val="22"/>
          <w:szCs w:val="22"/>
          <w:lang w:eastAsia="en-GB"/>
        </w:rPr>
        <w:t xml:space="preserve">plans to reach approximately 20,500 </w:t>
      </w:r>
      <w:r w:rsidR="00C773B4" w:rsidRPr="1F129770">
        <w:rPr>
          <w:rFonts w:ascii="Open Sans" w:hAnsi="Open Sans" w:cs="Open Sans"/>
          <w:color w:val="000000" w:themeColor="text1"/>
          <w:sz w:val="22"/>
          <w:szCs w:val="22"/>
          <w:lang w:eastAsia="en-GB"/>
        </w:rPr>
        <w:t xml:space="preserve">people </w:t>
      </w:r>
      <w:r w:rsidR="5B3C0FC7" w:rsidRPr="1F129770">
        <w:rPr>
          <w:rFonts w:ascii="Open Sans" w:hAnsi="Open Sans" w:cs="Open Sans"/>
          <w:color w:val="000000" w:themeColor="text1"/>
          <w:sz w:val="22"/>
          <w:szCs w:val="22"/>
          <w:lang w:val="en-US" w:eastAsia="en-GB"/>
        </w:rPr>
        <w:t xml:space="preserve">who have fled </w:t>
      </w:r>
      <w:r w:rsidR="4BA8B69E" w:rsidRPr="1F129770">
        <w:rPr>
          <w:rFonts w:ascii="Open Sans" w:hAnsi="Open Sans" w:cs="Open Sans"/>
          <w:color w:val="000000" w:themeColor="text1"/>
          <w:sz w:val="22"/>
          <w:szCs w:val="22"/>
          <w:lang w:val="en-US" w:eastAsia="en-GB"/>
        </w:rPr>
        <w:t xml:space="preserve">hostilities </w:t>
      </w:r>
      <w:r w:rsidR="00EB40D2" w:rsidRPr="1F129770">
        <w:rPr>
          <w:rFonts w:ascii="Open Sans" w:hAnsi="Open Sans" w:cs="Open Sans"/>
          <w:color w:val="000000" w:themeColor="text1"/>
          <w:sz w:val="22"/>
          <w:szCs w:val="22"/>
          <w:lang w:eastAsia="en-GB"/>
        </w:rPr>
        <w:t>and are now</w:t>
      </w:r>
      <w:r w:rsidR="00FC1F42" w:rsidRPr="1F129770">
        <w:rPr>
          <w:rFonts w:ascii="Open Sans" w:hAnsi="Open Sans" w:cs="Open Sans"/>
          <w:color w:val="000000" w:themeColor="text1"/>
          <w:sz w:val="22"/>
          <w:szCs w:val="22"/>
          <w:lang w:eastAsia="en-GB"/>
        </w:rPr>
        <w:t xml:space="preserve"> living </w:t>
      </w:r>
      <w:r w:rsidRPr="1F129770">
        <w:rPr>
          <w:rFonts w:ascii="Open Sans" w:hAnsi="Open Sans" w:cs="Open Sans"/>
          <w:color w:val="000000" w:themeColor="text1"/>
          <w:sz w:val="22"/>
          <w:szCs w:val="22"/>
          <w:lang w:eastAsia="en-GB"/>
        </w:rPr>
        <w:t>in the Ararat, Kotayk, and Gegharkunik regions. These regions host one of the highest number</w:t>
      </w:r>
      <w:r w:rsidR="007A1443" w:rsidRPr="1F129770">
        <w:rPr>
          <w:rFonts w:ascii="Open Sans" w:hAnsi="Open Sans" w:cs="Open Sans"/>
          <w:color w:val="000000" w:themeColor="text1"/>
          <w:sz w:val="22"/>
          <w:szCs w:val="22"/>
          <w:lang w:eastAsia="en-GB"/>
        </w:rPr>
        <w:t>s</w:t>
      </w:r>
      <w:r w:rsidRPr="1F129770">
        <w:rPr>
          <w:rFonts w:ascii="Open Sans" w:hAnsi="Open Sans" w:cs="Open Sans"/>
          <w:color w:val="000000" w:themeColor="text1"/>
          <w:sz w:val="22"/>
          <w:szCs w:val="22"/>
          <w:lang w:eastAsia="en-GB"/>
        </w:rPr>
        <w:t xml:space="preserve"> of refugees outside of Yerevan. </w:t>
      </w:r>
    </w:p>
    <w:p w14:paraId="2B0C3E0C" w14:textId="77777777" w:rsidR="004D5CF3" w:rsidRPr="00DA4C88" w:rsidRDefault="004D5CF3" w:rsidP="004E0A99">
      <w:pPr>
        <w:ind w:left="-993"/>
        <w:rPr>
          <w:rFonts w:ascii="Open Sans" w:hAnsi="Open Sans" w:cs="Open Sans"/>
          <w:color w:val="000000"/>
          <w:sz w:val="22"/>
          <w:szCs w:val="22"/>
          <w:lang w:eastAsia="en-GB"/>
        </w:rPr>
      </w:pPr>
    </w:p>
    <w:p w14:paraId="33200134" w14:textId="64E0D516" w:rsidR="004D5CF3" w:rsidRPr="00DA4C88" w:rsidRDefault="004D5CF3" w:rsidP="004E0A99">
      <w:pPr>
        <w:ind w:left="-993"/>
        <w:rPr>
          <w:rFonts w:ascii="Open Sans" w:hAnsi="Open Sans" w:cs="Open Sans"/>
          <w:color w:val="000000"/>
          <w:sz w:val="22"/>
          <w:szCs w:val="22"/>
          <w:lang w:eastAsia="en-GB"/>
        </w:rPr>
      </w:pPr>
      <w:r w:rsidRPr="00DA4C88">
        <w:rPr>
          <w:sz w:val="22"/>
          <w:szCs w:val="22"/>
        </w:rPr>
        <w:t>“</w:t>
      </w:r>
      <w:r w:rsidRPr="00DA4C88">
        <w:rPr>
          <w:rFonts w:ascii="Open Sans" w:hAnsi="Open Sans" w:cs="Open Sans"/>
          <w:color w:val="000000" w:themeColor="text1"/>
          <w:sz w:val="22"/>
          <w:szCs w:val="22"/>
          <w:lang w:eastAsia="en-GB"/>
        </w:rPr>
        <w:t>We are grateful to the U.S. Government for the support during this emergency. This donation supports our efforts to ensure the well-being of thousands of refugees residing in Armenia, providing them daily access to food,” says WFP Representative and Country Director in Armenia</w:t>
      </w:r>
      <w:r w:rsidR="00B850FF" w:rsidRPr="00DA4C88">
        <w:rPr>
          <w:rFonts w:ascii="Open Sans" w:hAnsi="Open Sans" w:cs="Open Sans"/>
          <w:color w:val="000000" w:themeColor="text1"/>
          <w:sz w:val="22"/>
          <w:szCs w:val="22"/>
          <w:lang w:eastAsia="en-GB"/>
        </w:rPr>
        <w:t xml:space="preserve"> Nanna Skau</w:t>
      </w:r>
      <w:r w:rsidRPr="00DA4C88">
        <w:rPr>
          <w:rFonts w:ascii="Open Sans" w:hAnsi="Open Sans" w:cs="Open Sans"/>
          <w:color w:val="000000" w:themeColor="text1"/>
          <w:sz w:val="22"/>
          <w:szCs w:val="22"/>
          <w:lang w:eastAsia="en-GB"/>
        </w:rPr>
        <w:t>.</w:t>
      </w:r>
    </w:p>
    <w:p w14:paraId="7DB009C8" w14:textId="77777777" w:rsidR="004E0A99" w:rsidRPr="00DA4C88" w:rsidRDefault="004E0A99" w:rsidP="00D44BCE">
      <w:pPr>
        <w:rPr>
          <w:rFonts w:ascii="Open Sans" w:hAnsi="Open Sans" w:cs="Open Sans"/>
          <w:color w:val="000000"/>
          <w:sz w:val="22"/>
          <w:szCs w:val="22"/>
          <w:lang w:eastAsia="en-GB"/>
        </w:rPr>
      </w:pPr>
    </w:p>
    <w:p w14:paraId="751A031B" w14:textId="330BFC40" w:rsidR="00DA6AA9" w:rsidRPr="00DA4C88" w:rsidRDefault="004E0A99" w:rsidP="004E0A99">
      <w:pPr>
        <w:ind w:left="-993"/>
        <w:rPr>
          <w:rFonts w:ascii="Open Sans" w:hAnsi="Open Sans" w:cs="Open Sans"/>
          <w:color w:val="000000"/>
          <w:sz w:val="22"/>
          <w:szCs w:val="22"/>
          <w:lang w:eastAsia="en-GB"/>
        </w:rPr>
      </w:pPr>
      <w:r w:rsidRPr="58DE5638">
        <w:rPr>
          <w:rFonts w:ascii="Open Sans" w:hAnsi="Open Sans" w:cs="Open Sans"/>
          <w:color w:val="000000" w:themeColor="text1"/>
          <w:sz w:val="22"/>
          <w:szCs w:val="22"/>
          <w:lang w:eastAsia="en-GB"/>
        </w:rPr>
        <w:t xml:space="preserve">As part of the crisis response, WFP will provide </w:t>
      </w:r>
      <w:r w:rsidR="00712689" w:rsidRPr="58DE5638">
        <w:rPr>
          <w:rFonts w:ascii="Open Sans" w:hAnsi="Open Sans" w:cs="Open Sans"/>
          <w:color w:val="000000" w:themeColor="text1"/>
          <w:sz w:val="22"/>
          <w:szCs w:val="22"/>
          <w:lang w:eastAsia="en-GB"/>
        </w:rPr>
        <w:t xml:space="preserve">food </w:t>
      </w:r>
      <w:r w:rsidRPr="58DE5638">
        <w:rPr>
          <w:rFonts w:ascii="Open Sans" w:hAnsi="Open Sans" w:cs="Open Sans"/>
          <w:color w:val="000000" w:themeColor="text1"/>
          <w:sz w:val="22"/>
          <w:szCs w:val="22"/>
          <w:lang w:eastAsia="en-GB"/>
        </w:rPr>
        <w:t xml:space="preserve">parcels to assist 20,000 </w:t>
      </w:r>
      <w:r w:rsidR="004C232F" w:rsidRPr="58DE5638">
        <w:rPr>
          <w:rFonts w:ascii="Open Sans" w:hAnsi="Open Sans" w:cs="Open Sans"/>
          <w:color w:val="000000" w:themeColor="text1"/>
          <w:sz w:val="22"/>
          <w:szCs w:val="22"/>
          <w:lang w:eastAsia="en-GB"/>
        </w:rPr>
        <w:t>refugees</w:t>
      </w:r>
      <w:r w:rsidRPr="58DE5638">
        <w:rPr>
          <w:rFonts w:ascii="Open Sans" w:hAnsi="Open Sans" w:cs="Open Sans"/>
          <w:color w:val="000000" w:themeColor="text1"/>
          <w:sz w:val="22"/>
          <w:szCs w:val="22"/>
          <w:lang w:eastAsia="en-GB"/>
        </w:rPr>
        <w:t xml:space="preserve"> in covering their food needs over three </w:t>
      </w:r>
      <w:r w:rsidR="72200C07" w:rsidRPr="58DE5638">
        <w:rPr>
          <w:rFonts w:ascii="Open Sans" w:hAnsi="Open Sans" w:cs="Open Sans"/>
          <w:color w:val="000000" w:themeColor="text1"/>
          <w:sz w:val="22"/>
          <w:szCs w:val="22"/>
          <w:lang w:eastAsia="en-GB"/>
        </w:rPr>
        <w:t>months, contributing</w:t>
      </w:r>
      <w:r w:rsidRPr="58DE5638">
        <w:rPr>
          <w:rFonts w:ascii="Open Sans" w:hAnsi="Open Sans" w:cs="Open Sans"/>
          <w:color w:val="000000" w:themeColor="text1"/>
          <w:sz w:val="22"/>
          <w:szCs w:val="22"/>
          <w:lang w:eastAsia="en-GB"/>
        </w:rPr>
        <w:t xml:space="preserve"> to improved livelihoods. Additionally, WFP will </w:t>
      </w:r>
      <w:r w:rsidR="00487FD3" w:rsidRPr="58DE5638">
        <w:rPr>
          <w:rFonts w:ascii="Open Sans" w:hAnsi="Open Sans" w:cs="Open Sans"/>
          <w:color w:val="000000" w:themeColor="text1"/>
          <w:sz w:val="22"/>
          <w:szCs w:val="22"/>
          <w:lang w:eastAsia="en-GB"/>
        </w:rPr>
        <w:t xml:space="preserve">provide </w:t>
      </w:r>
      <w:r w:rsidR="005271EA" w:rsidRPr="58DE5638">
        <w:rPr>
          <w:rFonts w:ascii="Open Sans" w:hAnsi="Open Sans" w:cs="Open Sans"/>
          <w:color w:val="000000" w:themeColor="text1"/>
          <w:sz w:val="22"/>
          <w:szCs w:val="22"/>
          <w:lang w:eastAsia="en-GB"/>
        </w:rPr>
        <w:t xml:space="preserve">three </w:t>
      </w:r>
      <w:r w:rsidRPr="58DE5638">
        <w:rPr>
          <w:rFonts w:ascii="Open Sans" w:hAnsi="Open Sans" w:cs="Open Sans"/>
          <w:color w:val="000000" w:themeColor="text1"/>
          <w:sz w:val="22"/>
          <w:szCs w:val="22"/>
          <w:lang w:eastAsia="en-GB"/>
        </w:rPr>
        <w:t xml:space="preserve">hot meals </w:t>
      </w:r>
      <w:r w:rsidR="00BF45CD" w:rsidRPr="58DE5638">
        <w:rPr>
          <w:rFonts w:ascii="Open Sans" w:hAnsi="Open Sans" w:cs="Open Sans"/>
          <w:color w:val="000000" w:themeColor="text1"/>
          <w:sz w:val="22"/>
          <w:szCs w:val="22"/>
          <w:lang w:eastAsia="en-GB"/>
        </w:rPr>
        <w:t>each day for</w:t>
      </w:r>
      <w:r w:rsidRPr="58DE5638">
        <w:rPr>
          <w:rFonts w:ascii="Open Sans" w:hAnsi="Open Sans" w:cs="Open Sans"/>
          <w:color w:val="000000" w:themeColor="text1"/>
          <w:sz w:val="22"/>
          <w:szCs w:val="22"/>
          <w:lang w:eastAsia="en-GB"/>
        </w:rPr>
        <w:t xml:space="preserve"> 500 </w:t>
      </w:r>
      <w:r w:rsidR="004C232F" w:rsidRPr="58DE5638">
        <w:rPr>
          <w:rFonts w:ascii="Open Sans" w:hAnsi="Open Sans" w:cs="Open Sans"/>
          <w:color w:val="000000" w:themeColor="text1"/>
          <w:sz w:val="22"/>
          <w:szCs w:val="22"/>
          <w:lang w:eastAsia="en-GB"/>
        </w:rPr>
        <w:t>refugees</w:t>
      </w:r>
      <w:r w:rsidR="00487FD3" w:rsidRPr="58DE5638">
        <w:rPr>
          <w:rFonts w:ascii="Open Sans" w:hAnsi="Open Sans" w:cs="Open Sans"/>
          <w:color w:val="000000" w:themeColor="text1"/>
          <w:sz w:val="22"/>
          <w:szCs w:val="22"/>
          <w:lang w:eastAsia="en-GB"/>
        </w:rPr>
        <w:t xml:space="preserve"> for three months</w:t>
      </w:r>
      <w:r w:rsidRPr="58DE5638">
        <w:rPr>
          <w:rFonts w:ascii="Open Sans" w:hAnsi="Open Sans" w:cs="Open Sans"/>
          <w:color w:val="000000" w:themeColor="text1"/>
          <w:sz w:val="22"/>
          <w:szCs w:val="22"/>
          <w:lang w:eastAsia="en-GB"/>
        </w:rPr>
        <w:t xml:space="preserve"> </w:t>
      </w:r>
      <w:r w:rsidR="00E3611E" w:rsidRPr="58DE5638">
        <w:rPr>
          <w:rFonts w:ascii="Open Sans" w:hAnsi="Open Sans" w:cs="Open Sans"/>
          <w:color w:val="000000" w:themeColor="text1"/>
          <w:sz w:val="22"/>
          <w:szCs w:val="22"/>
          <w:lang w:eastAsia="en-GB"/>
        </w:rPr>
        <w:t>totalling</w:t>
      </w:r>
      <w:r w:rsidRPr="58DE5638">
        <w:rPr>
          <w:rFonts w:ascii="Open Sans" w:hAnsi="Open Sans" w:cs="Open Sans"/>
          <w:color w:val="000000" w:themeColor="text1"/>
          <w:sz w:val="22"/>
          <w:szCs w:val="22"/>
          <w:lang w:eastAsia="en-GB"/>
        </w:rPr>
        <w:t xml:space="preserve"> 135,000 hot meals. WFP will </w:t>
      </w:r>
      <w:r w:rsidR="575B54C7" w:rsidRPr="58DE5638">
        <w:rPr>
          <w:rFonts w:ascii="Open Sans" w:hAnsi="Open Sans" w:cs="Open Sans"/>
          <w:color w:val="000000" w:themeColor="text1"/>
          <w:sz w:val="22"/>
          <w:szCs w:val="22"/>
          <w:lang w:eastAsia="en-GB"/>
        </w:rPr>
        <w:t xml:space="preserve">help </w:t>
      </w:r>
      <w:r w:rsidRPr="58DE5638">
        <w:rPr>
          <w:rFonts w:ascii="Open Sans" w:hAnsi="Open Sans" w:cs="Open Sans"/>
          <w:color w:val="000000" w:themeColor="text1"/>
          <w:sz w:val="22"/>
          <w:szCs w:val="22"/>
          <w:lang w:eastAsia="en-GB"/>
        </w:rPr>
        <w:t>distribut</w:t>
      </w:r>
      <w:r w:rsidR="6AACE2EB" w:rsidRPr="58DE5638">
        <w:rPr>
          <w:rFonts w:ascii="Open Sans" w:hAnsi="Open Sans" w:cs="Open Sans"/>
          <w:color w:val="000000" w:themeColor="text1"/>
          <w:sz w:val="22"/>
          <w:szCs w:val="22"/>
          <w:lang w:eastAsia="en-GB"/>
        </w:rPr>
        <w:t>e</w:t>
      </w:r>
      <w:r w:rsidRPr="58DE5638">
        <w:rPr>
          <w:rFonts w:ascii="Open Sans" w:hAnsi="Open Sans" w:cs="Open Sans"/>
          <w:color w:val="000000" w:themeColor="text1"/>
          <w:sz w:val="22"/>
          <w:szCs w:val="22"/>
          <w:lang w:eastAsia="en-GB"/>
        </w:rPr>
        <w:t xml:space="preserve"> hot meals through mobile kitchens, school canteens, and arrangements for elderly residents.</w:t>
      </w:r>
    </w:p>
    <w:p w14:paraId="5C3CD5F2" w14:textId="77777777" w:rsidR="004E0A99" w:rsidRPr="00DA4C88" w:rsidRDefault="004E0A99" w:rsidP="004E0A99">
      <w:pPr>
        <w:ind w:left="-993"/>
        <w:rPr>
          <w:rFonts w:ascii="Open Sans" w:hAnsi="Open Sans" w:cs="Open Sans"/>
          <w:color w:val="000000"/>
          <w:sz w:val="22"/>
          <w:szCs w:val="22"/>
          <w:lang w:eastAsia="en-GB"/>
        </w:rPr>
      </w:pPr>
    </w:p>
    <w:p w14:paraId="15C5B3F6" w14:textId="056645EE" w:rsidR="00DA6AA9" w:rsidRPr="00DA4C88" w:rsidRDefault="00DE0BB2" w:rsidP="00D7169C">
      <w:pPr>
        <w:ind w:left="-993"/>
        <w:rPr>
          <w:rFonts w:ascii="Open Sans" w:hAnsi="Open Sans" w:cs="Open Sans"/>
          <w:color w:val="000000"/>
          <w:sz w:val="22"/>
          <w:szCs w:val="22"/>
          <w:lang w:eastAsia="en-GB"/>
        </w:rPr>
      </w:pPr>
      <w:r w:rsidRPr="00DA4C88">
        <w:rPr>
          <w:rFonts w:ascii="Open Sans" w:hAnsi="Open Sans" w:cs="Open Sans"/>
          <w:color w:val="000000"/>
          <w:sz w:val="22"/>
          <w:szCs w:val="22"/>
          <w:lang w:eastAsia="en-GB"/>
        </w:rPr>
        <w:t>“While providing urgent assistance for the upcoming winter, it's important to plan the next phase of support. This involves moving beyond immediate relief to strategies that stabilize lives and promote social cohesion</w:t>
      </w:r>
      <w:r w:rsidR="00636E40" w:rsidRPr="00DA4C88">
        <w:rPr>
          <w:rFonts w:ascii="Open Sans" w:hAnsi="Open Sans" w:cs="Open Sans"/>
          <w:color w:val="000000"/>
          <w:sz w:val="22"/>
          <w:szCs w:val="22"/>
          <w:lang w:eastAsia="en-GB"/>
        </w:rPr>
        <w:t xml:space="preserve">,” </w:t>
      </w:r>
      <w:r w:rsidR="0033783F" w:rsidRPr="00DA4C88">
        <w:rPr>
          <w:rFonts w:ascii="Open Sans" w:hAnsi="Open Sans" w:cs="Open Sans"/>
          <w:color w:val="000000"/>
          <w:sz w:val="22"/>
          <w:szCs w:val="22"/>
          <w:lang w:eastAsia="en-GB"/>
        </w:rPr>
        <w:t>added Saku</w:t>
      </w:r>
      <w:r w:rsidR="009326EE" w:rsidRPr="00DA4C88">
        <w:rPr>
          <w:rFonts w:ascii="Open Sans" w:hAnsi="Open Sans" w:cs="Open Sans"/>
          <w:color w:val="000000"/>
          <w:sz w:val="22"/>
          <w:szCs w:val="22"/>
          <w:lang w:eastAsia="en-GB"/>
        </w:rPr>
        <w:t>.</w:t>
      </w:r>
      <w:r w:rsidR="00DA6AA9" w:rsidRPr="00DA4C88">
        <w:rPr>
          <w:rFonts w:ascii="Open Sans" w:hAnsi="Open Sans" w:cs="Open Sans"/>
          <w:color w:val="000000"/>
          <w:sz w:val="22"/>
          <w:szCs w:val="22"/>
          <w:lang w:eastAsia="en-GB"/>
        </w:rPr>
        <w:t xml:space="preserve">  </w:t>
      </w:r>
    </w:p>
    <w:p w14:paraId="6516B1AF" w14:textId="77777777" w:rsidR="00DA6AA9" w:rsidRPr="00DA4C88" w:rsidRDefault="00DA6AA9" w:rsidP="00D7169C">
      <w:pPr>
        <w:ind w:left="-993"/>
        <w:rPr>
          <w:rFonts w:ascii="Open Sans" w:hAnsi="Open Sans" w:cs="Open Sans"/>
          <w:color w:val="000000"/>
          <w:sz w:val="22"/>
          <w:szCs w:val="22"/>
          <w:lang w:eastAsia="en-GB"/>
        </w:rPr>
      </w:pPr>
    </w:p>
    <w:p w14:paraId="6F0DBD9B" w14:textId="48FBEF17" w:rsidR="00DA6AA9" w:rsidRPr="00DA4C88" w:rsidRDefault="00DA6AA9" w:rsidP="00D7169C">
      <w:pPr>
        <w:ind w:left="-993"/>
        <w:rPr>
          <w:rFonts w:ascii="Open Sans" w:hAnsi="Open Sans" w:cs="Open Sans"/>
          <w:color w:val="000000"/>
          <w:sz w:val="22"/>
          <w:szCs w:val="22"/>
          <w:lang w:eastAsia="en-GB"/>
        </w:rPr>
      </w:pPr>
      <w:r w:rsidRPr="58DE5638">
        <w:rPr>
          <w:rFonts w:ascii="Open Sans" w:hAnsi="Open Sans" w:cs="Open Sans"/>
          <w:color w:val="000000" w:themeColor="text1"/>
          <w:sz w:val="22"/>
          <w:szCs w:val="22"/>
          <w:lang w:eastAsia="en-GB"/>
        </w:rPr>
        <w:t xml:space="preserve">In addition to immediate food assistance, WFP, with </w:t>
      </w:r>
      <w:r w:rsidR="720A9D6C" w:rsidRPr="58DE5638">
        <w:rPr>
          <w:rFonts w:ascii="Open Sans" w:hAnsi="Open Sans" w:cs="Open Sans"/>
          <w:color w:val="000000" w:themeColor="text1"/>
          <w:sz w:val="22"/>
          <w:szCs w:val="22"/>
          <w:lang w:eastAsia="en-GB"/>
        </w:rPr>
        <w:t xml:space="preserve">this </w:t>
      </w:r>
      <w:r w:rsidRPr="58DE5638">
        <w:rPr>
          <w:rFonts w:ascii="Open Sans" w:hAnsi="Open Sans" w:cs="Open Sans"/>
          <w:color w:val="000000" w:themeColor="text1"/>
          <w:sz w:val="22"/>
          <w:szCs w:val="22"/>
          <w:lang w:eastAsia="en-GB"/>
        </w:rPr>
        <w:t xml:space="preserve">contribution, will conduct a Food Security and Vulnerability Assessment to support evidence-based decision-making and </w:t>
      </w:r>
      <w:r w:rsidR="00475F0F" w:rsidRPr="58DE5638">
        <w:rPr>
          <w:rFonts w:ascii="Open Sans" w:hAnsi="Open Sans" w:cs="Open Sans"/>
          <w:color w:val="000000" w:themeColor="text1"/>
          <w:sz w:val="22"/>
          <w:szCs w:val="22"/>
          <w:lang w:eastAsia="en-GB"/>
        </w:rPr>
        <w:t xml:space="preserve">its </w:t>
      </w:r>
      <w:r w:rsidRPr="58DE5638">
        <w:rPr>
          <w:rFonts w:ascii="Open Sans" w:hAnsi="Open Sans" w:cs="Open Sans"/>
          <w:color w:val="000000" w:themeColor="text1"/>
          <w:sz w:val="22"/>
          <w:szCs w:val="22"/>
          <w:lang w:eastAsia="en-GB"/>
        </w:rPr>
        <w:t xml:space="preserve">overall response planning. The comprehensive analysis will cover all </w:t>
      </w:r>
      <w:r w:rsidR="00406B79" w:rsidRPr="58DE5638">
        <w:rPr>
          <w:rFonts w:ascii="Open Sans" w:hAnsi="Open Sans" w:cs="Open Sans"/>
          <w:color w:val="000000" w:themeColor="text1"/>
          <w:sz w:val="22"/>
          <w:szCs w:val="22"/>
          <w:lang w:eastAsia="en-GB"/>
        </w:rPr>
        <w:t>re</w:t>
      </w:r>
      <w:r w:rsidR="00C443FD" w:rsidRPr="58DE5638">
        <w:rPr>
          <w:rFonts w:ascii="Open Sans" w:hAnsi="Open Sans" w:cs="Open Sans"/>
          <w:color w:val="000000" w:themeColor="text1"/>
          <w:sz w:val="22"/>
          <w:szCs w:val="22"/>
          <w:lang w:eastAsia="en-GB"/>
        </w:rPr>
        <w:t>gions</w:t>
      </w:r>
      <w:r w:rsidRPr="58DE5638">
        <w:rPr>
          <w:rFonts w:ascii="Open Sans" w:hAnsi="Open Sans" w:cs="Open Sans"/>
          <w:color w:val="000000" w:themeColor="text1"/>
          <w:sz w:val="22"/>
          <w:szCs w:val="22"/>
          <w:lang w:eastAsia="en-GB"/>
        </w:rPr>
        <w:t>, with a particular focus on areas where refugees have settled.</w:t>
      </w:r>
    </w:p>
    <w:p w14:paraId="059244B1" w14:textId="1A0E4C71" w:rsidR="00DA6AA9" w:rsidRPr="00DA4C88" w:rsidRDefault="00DA6AA9" w:rsidP="00D7169C">
      <w:pPr>
        <w:ind w:left="-993"/>
        <w:rPr>
          <w:rFonts w:ascii="Open Sans" w:hAnsi="Open Sans" w:cs="Open Sans"/>
          <w:color w:val="000000" w:themeColor="text1"/>
          <w:sz w:val="22"/>
          <w:szCs w:val="22"/>
          <w:lang w:eastAsia="en-GB"/>
        </w:rPr>
      </w:pPr>
    </w:p>
    <w:p w14:paraId="7882B69E" w14:textId="1F134A70" w:rsidR="000B4D55" w:rsidRPr="00DA4C88" w:rsidRDefault="004E3242" w:rsidP="00D7169C">
      <w:pPr>
        <w:ind w:left="-993"/>
        <w:rPr>
          <w:rFonts w:ascii="Open Sans" w:hAnsi="Open Sans" w:cs="Open Sans"/>
          <w:color w:val="000000"/>
          <w:sz w:val="22"/>
          <w:szCs w:val="22"/>
          <w:lang w:eastAsia="en-GB"/>
        </w:rPr>
      </w:pPr>
      <w:r w:rsidRPr="00DA4C88">
        <w:rPr>
          <w:rFonts w:ascii="Open Sans" w:hAnsi="Open Sans" w:cs="Open Sans"/>
          <w:color w:val="000000" w:themeColor="text1"/>
          <w:sz w:val="22"/>
          <w:szCs w:val="22"/>
          <w:lang w:eastAsia="en-GB"/>
        </w:rPr>
        <w:t xml:space="preserve">WFP is supporting the Government of Armenia through a range of </w:t>
      </w:r>
      <w:r w:rsidR="003E537A" w:rsidRPr="00DA4C88">
        <w:rPr>
          <w:rFonts w:ascii="Open Sans" w:hAnsi="Open Sans" w:cs="Open Sans"/>
          <w:color w:val="000000" w:themeColor="text1"/>
          <w:sz w:val="22"/>
          <w:szCs w:val="22"/>
          <w:lang w:eastAsia="en-GB"/>
        </w:rPr>
        <w:t>initiatives</w:t>
      </w:r>
      <w:r w:rsidRPr="00DA4C88">
        <w:rPr>
          <w:rFonts w:ascii="Open Sans" w:hAnsi="Open Sans" w:cs="Open Sans"/>
          <w:color w:val="000000" w:themeColor="text1"/>
          <w:sz w:val="22"/>
          <w:szCs w:val="22"/>
          <w:lang w:eastAsia="en-GB"/>
        </w:rPr>
        <w:t>, including emergency food assistance and cash-based transfers, nutritional support, and resilience-building</w:t>
      </w:r>
      <w:r w:rsidR="00D7169C" w:rsidRPr="00DA4C88">
        <w:rPr>
          <w:rFonts w:ascii="Open Sans" w:hAnsi="Open Sans" w:cs="Open Sans"/>
          <w:color w:val="000000" w:themeColor="text1"/>
          <w:sz w:val="22"/>
          <w:szCs w:val="22"/>
          <w:lang w:eastAsia="en-GB"/>
        </w:rPr>
        <w:t>.</w:t>
      </w:r>
    </w:p>
    <w:p w14:paraId="49A4B2CD" w14:textId="77777777" w:rsidR="000B4D55" w:rsidRDefault="000B4D55" w:rsidP="000B4D55">
      <w:pPr>
        <w:autoSpaceDE w:val="0"/>
        <w:autoSpaceDN w:val="0"/>
        <w:adjustRightInd w:val="0"/>
        <w:ind w:left="-993"/>
        <w:jc w:val="center"/>
        <w:rPr>
          <w:rFonts w:ascii="Open Sans" w:hAnsi="Open Sans" w:cs="Open Sans"/>
          <w:sz w:val="22"/>
          <w:szCs w:val="22"/>
          <w:lang w:val="en-US" w:eastAsia="en-GB"/>
        </w:rPr>
      </w:pPr>
      <w:r>
        <w:rPr>
          <w:rFonts w:ascii="Open Sans" w:hAnsi="Open Sans" w:cs="Open Sans"/>
          <w:sz w:val="22"/>
          <w:szCs w:val="22"/>
          <w:lang w:val="en-US" w:eastAsia="en-GB"/>
        </w:rPr>
        <w:lastRenderedPageBreak/>
        <w:t>#</w:t>
      </w:r>
      <w:r>
        <w:rPr>
          <w:rFonts w:ascii="Open Sans" w:hAnsi="Open Sans" w:cs="Open Sans"/>
          <w:sz w:val="22"/>
          <w:szCs w:val="22"/>
          <w:lang w:val="en-US" w:eastAsia="en-GB"/>
        </w:rPr>
        <w:tab/>
        <w:t xml:space="preserve">     </w:t>
      </w:r>
      <w:r>
        <w:rPr>
          <w:rFonts w:ascii="Open Sans" w:hAnsi="Open Sans" w:cs="Open Sans"/>
          <w:sz w:val="22"/>
          <w:szCs w:val="22"/>
          <w:lang w:val="en-US" w:eastAsia="en-GB"/>
        </w:rPr>
        <w:tab/>
        <w:t xml:space="preserve">   #</w:t>
      </w:r>
      <w:r>
        <w:rPr>
          <w:rFonts w:ascii="Open Sans" w:hAnsi="Open Sans" w:cs="Open Sans"/>
          <w:sz w:val="22"/>
          <w:szCs w:val="22"/>
          <w:lang w:val="en-US" w:eastAsia="en-GB"/>
        </w:rPr>
        <w:tab/>
        <w:t xml:space="preserve">    </w:t>
      </w:r>
      <w:r>
        <w:rPr>
          <w:rFonts w:ascii="Open Sans" w:hAnsi="Open Sans" w:cs="Open Sans"/>
          <w:sz w:val="22"/>
          <w:szCs w:val="22"/>
          <w:lang w:val="en-US" w:eastAsia="en-GB"/>
        </w:rPr>
        <w:tab/>
        <w:t>#</w:t>
      </w:r>
    </w:p>
    <w:p w14:paraId="7B6EF107" w14:textId="77777777" w:rsidR="00726847" w:rsidRDefault="00726847" w:rsidP="00D92E0F">
      <w:pPr>
        <w:autoSpaceDE w:val="0"/>
        <w:autoSpaceDN w:val="0"/>
        <w:adjustRightInd w:val="0"/>
        <w:spacing w:line="300" w:lineRule="auto"/>
        <w:ind w:left="-990"/>
        <w:rPr>
          <w:rFonts w:ascii="Open Sans" w:hAnsi="Open Sans" w:cs="Open Sans"/>
          <w:sz w:val="18"/>
          <w:szCs w:val="18"/>
        </w:rPr>
      </w:pPr>
    </w:p>
    <w:p w14:paraId="4FEA0BEE" w14:textId="77777777" w:rsidR="00750084" w:rsidRDefault="000B4D55" w:rsidP="00D92E0F">
      <w:pPr>
        <w:autoSpaceDE w:val="0"/>
        <w:autoSpaceDN w:val="0"/>
        <w:adjustRightInd w:val="0"/>
        <w:spacing w:line="300" w:lineRule="auto"/>
        <w:ind w:left="-990"/>
        <w:rPr>
          <w:rFonts w:ascii="Open Sans" w:hAnsi="Open Sans" w:cs="Open Sans"/>
          <w:sz w:val="18"/>
          <w:szCs w:val="18"/>
        </w:rPr>
      </w:pPr>
      <w:r w:rsidRPr="00E90EDF">
        <w:rPr>
          <w:rFonts w:ascii="Open Sans" w:hAnsi="Open Sans" w:cs="Open Sans"/>
          <w:sz w:val="18"/>
          <w:szCs w:val="18"/>
        </w:rPr>
        <w:t>The United Nations World Food Programme is the world’s largest humanitarian organization</w:t>
      </w:r>
      <w:r w:rsidR="00443D1A">
        <w:rPr>
          <w:rFonts w:ascii="Open Sans" w:hAnsi="Open Sans" w:cs="Open Sans"/>
          <w:sz w:val="18"/>
          <w:szCs w:val="18"/>
        </w:rPr>
        <w:t xml:space="preserve"> </w:t>
      </w:r>
      <w:r w:rsidRPr="00E90EDF">
        <w:rPr>
          <w:rFonts w:ascii="Open Sans" w:hAnsi="Open Sans" w:cs="Open Sans"/>
          <w:sz w:val="18"/>
          <w:szCs w:val="18"/>
        </w:rPr>
        <w:t>saving lives in emergencies and using food assistance to build a pathway to peace, stability and prosperity for people recovering from conflict, disasters and the impact of climate change.</w:t>
      </w:r>
    </w:p>
    <w:p w14:paraId="706264EB" w14:textId="77777777" w:rsidR="00750084" w:rsidRDefault="00750084" w:rsidP="00750084">
      <w:pPr>
        <w:autoSpaceDE w:val="0"/>
        <w:autoSpaceDN w:val="0"/>
        <w:adjustRightInd w:val="0"/>
        <w:spacing w:line="300" w:lineRule="auto"/>
        <w:ind w:left="-993"/>
        <w:rPr>
          <w:rFonts w:ascii="Open Sans" w:hAnsi="Open Sans" w:cs="Open Sans"/>
          <w:sz w:val="18"/>
          <w:szCs w:val="18"/>
        </w:rPr>
      </w:pPr>
    </w:p>
    <w:p w14:paraId="521A349B" w14:textId="77777777" w:rsidR="00FF4582" w:rsidRDefault="000B4D55" w:rsidP="00FF4582">
      <w:pPr>
        <w:autoSpaceDE w:val="0"/>
        <w:autoSpaceDN w:val="0"/>
        <w:adjustRightInd w:val="0"/>
        <w:spacing w:line="300" w:lineRule="auto"/>
        <w:ind w:left="-993"/>
        <w:rPr>
          <w:rFonts w:ascii="Open Sans" w:hAnsi="Open Sans" w:cs="Open Sans"/>
          <w:sz w:val="18"/>
          <w:szCs w:val="18"/>
        </w:rPr>
      </w:pPr>
      <w:r w:rsidRPr="00DE67D4">
        <w:rPr>
          <w:rFonts w:ascii="Open Sans" w:hAnsi="Open Sans" w:cs="Open Sans"/>
          <w:color w:val="000000"/>
          <w:sz w:val="18"/>
          <w:szCs w:val="18"/>
          <w:lang w:eastAsia="en-GB"/>
        </w:rPr>
        <w:t>F</w:t>
      </w:r>
      <w:r>
        <w:rPr>
          <w:rFonts w:ascii="Open Sans" w:hAnsi="Open Sans" w:cs="Open Sans"/>
          <w:color w:val="000000"/>
          <w:sz w:val="18"/>
          <w:szCs w:val="18"/>
          <w:lang w:eastAsia="en-GB"/>
        </w:rPr>
        <w:t xml:space="preserve">ollow us on Twitter @wfp_media </w:t>
      </w:r>
      <w:r w:rsidR="00750084" w:rsidRPr="00EE2AFE">
        <w:rPr>
          <w:rFonts w:ascii="Open Sans" w:hAnsi="Open Sans" w:cs="Open Sans"/>
          <w:sz w:val="18"/>
          <w:szCs w:val="18"/>
          <w:lang w:eastAsia="en-GB"/>
        </w:rPr>
        <w:t xml:space="preserve">Follow us on Twitter @WFPArmenia </w:t>
      </w:r>
    </w:p>
    <w:p w14:paraId="6D2DDAB3" w14:textId="77777777" w:rsidR="00FF4582" w:rsidRDefault="00FF4582" w:rsidP="00FF4582">
      <w:pPr>
        <w:autoSpaceDE w:val="0"/>
        <w:autoSpaceDN w:val="0"/>
        <w:adjustRightInd w:val="0"/>
        <w:spacing w:line="300" w:lineRule="auto"/>
        <w:ind w:left="-993"/>
        <w:rPr>
          <w:rFonts w:ascii="Open Sans" w:hAnsi="Open Sans" w:cs="Open Sans"/>
          <w:sz w:val="18"/>
          <w:szCs w:val="18"/>
        </w:rPr>
      </w:pPr>
    </w:p>
    <w:p w14:paraId="72151623" w14:textId="5B4FB675" w:rsidR="00FF4582" w:rsidRPr="00FF4582" w:rsidRDefault="00F560E5" w:rsidP="00FF4582">
      <w:pPr>
        <w:autoSpaceDE w:val="0"/>
        <w:autoSpaceDN w:val="0"/>
        <w:adjustRightInd w:val="0"/>
        <w:spacing w:line="300" w:lineRule="auto"/>
        <w:ind w:left="-993"/>
        <w:rPr>
          <w:rFonts w:ascii="Open Sans" w:hAnsi="Open Sans" w:cs="Open Sans"/>
          <w:sz w:val="18"/>
          <w:szCs w:val="18"/>
        </w:rPr>
      </w:pPr>
      <w:r w:rsidRPr="00DE67D4">
        <w:rPr>
          <w:rFonts w:ascii="Open Sans" w:hAnsi="Open Sans" w:cs="Open Sans"/>
          <w:b/>
          <w:bCs/>
          <w:color w:val="000000"/>
          <w:sz w:val="18"/>
          <w:szCs w:val="18"/>
          <w:lang w:eastAsia="en-GB"/>
        </w:rPr>
        <w:t>For more information</w:t>
      </w:r>
      <w:r w:rsidR="00F774D9">
        <w:rPr>
          <w:rFonts w:ascii="Open Sans" w:hAnsi="Open Sans" w:cs="Open Sans"/>
          <w:b/>
          <w:bCs/>
          <w:color w:val="000000"/>
          <w:sz w:val="18"/>
          <w:szCs w:val="18"/>
          <w:lang w:eastAsia="en-GB"/>
        </w:rPr>
        <w:t>,</w:t>
      </w:r>
      <w:r w:rsidRPr="00DE67D4">
        <w:rPr>
          <w:rFonts w:ascii="Open Sans" w:hAnsi="Open Sans" w:cs="Open Sans"/>
          <w:b/>
          <w:bCs/>
          <w:color w:val="000000"/>
          <w:sz w:val="18"/>
          <w:szCs w:val="18"/>
          <w:lang w:eastAsia="en-GB"/>
        </w:rPr>
        <w:t xml:space="preserve"> please contact</w:t>
      </w:r>
      <w:r w:rsidR="00F774D9">
        <w:rPr>
          <w:rFonts w:ascii="Open Sans" w:hAnsi="Open Sans" w:cs="Open Sans"/>
          <w:b/>
          <w:bCs/>
          <w:color w:val="000000"/>
          <w:sz w:val="18"/>
          <w:szCs w:val="18"/>
          <w:lang w:eastAsia="en-GB"/>
        </w:rPr>
        <w:t>:</w:t>
      </w:r>
    </w:p>
    <w:p w14:paraId="634D5035" w14:textId="7A63F5CB" w:rsidR="00750084" w:rsidRPr="009C42CE" w:rsidRDefault="00750084" w:rsidP="009C42CE">
      <w:pPr>
        <w:autoSpaceDE w:val="0"/>
        <w:autoSpaceDN w:val="0"/>
        <w:adjustRightInd w:val="0"/>
        <w:spacing w:line="300" w:lineRule="auto"/>
        <w:ind w:left="-993"/>
        <w:rPr>
          <w:rFonts w:ascii="Open Sans" w:hAnsi="Open Sans" w:cs="Open Sans"/>
          <w:b/>
          <w:bCs/>
          <w:color w:val="000000"/>
          <w:sz w:val="18"/>
          <w:szCs w:val="18"/>
          <w:lang w:eastAsia="en-GB"/>
        </w:rPr>
      </w:pPr>
      <w:r w:rsidRPr="00EE2AFE">
        <w:rPr>
          <w:rFonts w:ascii="Open Sans" w:hAnsi="Open Sans" w:cs="Open Sans"/>
          <w:sz w:val="18"/>
          <w:szCs w:val="18"/>
        </w:rPr>
        <w:t xml:space="preserve">Gohar Sargsyan, Communications Officer, WFP Armenia, </w:t>
      </w:r>
      <w:r w:rsidRPr="00441D14">
        <w:rPr>
          <w:rFonts w:ascii="Open Sans" w:hAnsi="Open Sans" w:cs="Open Sans"/>
          <w:sz w:val="18"/>
          <w:szCs w:val="18"/>
          <w:lang w:val="fr-FR"/>
        </w:rPr>
        <w:t xml:space="preserve">e-mail: </w:t>
      </w:r>
      <w:hyperlink r:id="rId10" w:history="1">
        <w:r w:rsidRPr="00441D14">
          <w:rPr>
            <w:rFonts w:ascii="Open Sans" w:hAnsi="Open Sans" w:cs="Open Sans"/>
            <w:sz w:val="18"/>
            <w:szCs w:val="18"/>
            <w:lang w:val="fr-FR"/>
          </w:rPr>
          <w:t>gohar.sargsyan@wfp.org</w:t>
        </w:r>
      </w:hyperlink>
      <w:r w:rsidRPr="00441D14">
        <w:rPr>
          <w:rFonts w:ascii="Open Sans" w:hAnsi="Open Sans" w:cs="Open Sans"/>
          <w:sz w:val="18"/>
          <w:szCs w:val="18"/>
          <w:lang w:val="fr-FR"/>
        </w:rPr>
        <w:t xml:space="preserve">, Mob: (374 91) 45 55 564 </w:t>
      </w:r>
    </w:p>
    <w:p w14:paraId="52A70A64" w14:textId="77777777" w:rsidR="00F560E5" w:rsidRPr="00441D14" w:rsidRDefault="00F560E5" w:rsidP="00CA33A8">
      <w:pPr>
        <w:ind w:left="-993"/>
        <w:rPr>
          <w:rFonts w:ascii="Open Sans" w:hAnsi="Open Sans" w:cs="Open Sans"/>
          <w:sz w:val="18"/>
          <w:szCs w:val="18"/>
          <w:lang w:val="fr-FR"/>
        </w:rPr>
      </w:pPr>
    </w:p>
    <w:p w14:paraId="36985BEA" w14:textId="77777777" w:rsidR="00CA33A8" w:rsidRPr="00441D14" w:rsidRDefault="00CA33A8" w:rsidP="00CA33A8">
      <w:pPr>
        <w:autoSpaceDE w:val="0"/>
        <w:autoSpaceDN w:val="0"/>
        <w:adjustRightInd w:val="0"/>
        <w:spacing w:line="300" w:lineRule="auto"/>
        <w:ind w:left="-993"/>
        <w:rPr>
          <w:rFonts w:ascii="Open Sans" w:hAnsi="Open Sans" w:cs="Open Sans"/>
          <w:color w:val="000000"/>
          <w:sz w:val="18"/>
          <w:szCs w:val="18"/>
          <w:lang w:val="fr-FR" w:eastAsia="en-GB"/>
        </w:rPr>
      </w:pPr>
    </w:p>
    <w:sectPr w:rsidR="00CA33A8" w:rsidRPr="00441D14" w:rsidSect="00D7169C">
      <w:headerReference w:type="default" r:id="rId11"/>
      <w:footerReference w:type="default" r:id="rId12"/>
      <w:headerReference w:type="first" r:id="rId13"/>
      <w:footerReference w:type="first" r:id="rId14"/>
      <w:pgSz w:w="11900" w:h="16840"/>
      <w:pgMar w:top="3060" w:right="851" w:bottom="1843" w:left="2268" w:header="2552" w:footer="8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FF565" w14:textId="77777777" w:rsidR="00167117" w:rsidRDefault="00167117" w:rsidP="0084455B">
      <w:r>
        <w:separator/>
      </w:r>
    </w:p>
  </w:endnote>
  <w:endnote w:type="continuationSeparator" w:id="0">
    <w:p w14:paraId="6EB00FA9" w14:textId="77777777" w:rsidR="00167117" w:rsidRDefault="00167117" w:rsidP="0084455B">
      <w:r>
        <w:continuationSeparator/>
      </w:r>
    </w:p>
  </w:endnote>
  <w:endnote w:type="continuationNotice" w:id="1">
    <w:p w14:paraId="3AD382CC" w14:textId="77777777" w:rsidR="00167117" w:rsidRDefault="00167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SemiBold">
    <w:altName w:val="Segoe UI"/>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C7A72" w14:textId="5D0E350C"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A975CD">
      <w:rPr>
        <w:rFonts w:ascii="Open Sans" w:hAnsi="Open Sans"/>
        <w:noProof/>
        <w:sz w:val="15"/>
        <w:szCs w:val="15"/>
      </w:rPr>
      <w:t>2</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810846">
      <w:rPr>
        <w:rFonts w:ascii="Open Sans" w:hAnsi="Open Sans"/>
        <w:noProof/>
        <w:sz w:val="15"/>
        <w:szCs w:val="15"/>
      </w:rPr>
      <w:t>1</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5F47" w14:textId="76305048" w:rsidR="008139FC" w:rsidRPr="00375F48" w:rsidRDefault="00AC2B4D" w:rsidP="00375F48">
    <w:pPr>
      <w:pStyle w:val="Footer"/>
      <w:ind w:left="-1134"/>
      <w:rPr>
        <w:lang w:val="it-IT"/>
      </w:rPr>
    </w:pPr>
    <w:r>
      <w:rPr>
        <w:rFonts w:ascii="Open Sans" w:hAnsi="Open Sans"/>
        <w:color w:val="0077AF"/>
        <w:sz w:val="16"/>
        <w:szCs w:val="16"/>
        <w:lang w:val="it-IT"/>
      </w:rPr>
      <w:br/>
    </w:r>
    <w:r w:rsidR="00375F48" w:rsidRPr="00375F48">
      <w:rPr>
        <w:rFonts w:ascii="Open Sans" w:hAnsi="Open Sans"/>
        <w:color w:val="0077AF"/>
        <w:sz w:val="16"/>
        <w:szCs w:val="16"/>
        <w:lang w:val="it-IT"/>
      </w:rPr>
      <w:t xml:space="preserve">Via Cesare Giulio Viola 68/70, 00148 Rome, Italy | T +39 06 65131 | </w:t>
    </w:r>
    <w:hyperlink r:id="rId1" w:history="1">
      <w:r w:rsidR="00375F48" w:rsidRPr="00375F48">
        <w:rPr>
          <w:rStyle w:val="Hyperlink"/>
          <w:rFonts w:ascii="Open Sans" w:hAnsi="Open Sans"/>
          <w:sz w:val="15"/>
          <w:szCs w:val="15"/>
          <w:lang w:val="it-IT"/>
        </w:rPr>
        <w:t>Twitter @WFP</w:t>
      </w:r>
    </w:hyperlink>
    <w:r w:rsidR="00375F48" w:rsidRPr="00375F48">
      <w:rPr>
        <w:rFonts w:ascii="Open Sans" w:hAnsi="Open Sans"/>
        <w:sz w:val="15"/>
        <w:szCs w:val="15"/>
        <w:lang w:val="it-IT"/>
      </w:rPr>
      <w:t xml:space="preserve"> </w:t>
    </w:r>
    <w:r w:rsidR="00375F48" w:rsidRPr="00375F48">
      <w:rPr>
        <w:rFonts w:ascii="Open Sans" w:hAnsi="Open Sans"/>
        <w:color w:val="0078AF"/>
        <w:sz w:val="15"/>
        <w:szCs w:val="15"/>
        <w:lang w:val="it-IT"/>
      </w:rPr>
      <w:t>|</w:t>
    </w:r>
    <w:r w:rsidR="00375F48" w:rsidRPr="00375F48">
      <w:rPr>
        <w:rFonts w:ascii="Open Sans" w:hAnsi="Open Sans"/>
        <w:sz w:val="15"/>
        <w:szCs w:val="15"/>
        <w:lang w:val="it-IT"/>
      </w:rPr>
      <w:t xml:space="preserve"> </w:t>
    </w:r>
    <w:hyperlink r:id="rId2" w:history="1">
      <w:r w:rsidR="00375F48" w:rsidRPr="00375F48">
        <w:rPr>
          <w:rStyle w:val="Hyperlink"/>
          <w:rFonts w:ascii="Open Sans" w:hAnsi="Open Sans"/>
          <w:sz w:val="15"/>
          <w:szCs w:val="15"/>
          <w:lang w:val="it-IT"/>
        </w:rPr>
        <w:t>WFP Media Centre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80ECD" w14:textId="77777777" w:rsidR="00167117" w:rsidRDefault="00167117" w:rsidP="0084455B">
      <w:r>
        <w:separator/>
      </w:r>
    </w:p>
  </w:footnote>
  <w:footnote w:type="continuationSeparator" w:id="0">
    <w:p w14:paraId="084D8C22" w14:textId="77777777" w:rsidR="00167117" w:rsidRDefault="00167117" w:rsidP="0084455B">
      <w:r>
        <w:continuationSeparator/>
      </w:r>
    </w:p>
  </w:footnote>
  <w:footnote w:type="continuationNotice" w:id="1">
    <w:p w14:paraId="4F0CB5CA" w14:textId="77777777" w:rsidR="00167117" w:rsidRDefault="001671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89547" w14:textId="13FB4437" w:rsidR="00846343" w:rsidRDefault="00FA5AA6">
    <w:pPr>
      <w:pStyle w:val="Header"/>
    </w:pPr>
    <w:r>
      <w:rPr>
        <w:rFonts w:ascii="Open Sans SemiBold" w:hAnsi="Open Sans SemiBold" w:cs="Open Sans SemiBold"/>
        <w:b/>
        <w:bCs/>
        <w:noProof/>
        <w:sz w:val="17"/>
        <w:szCs w:val="17"/>
        <w:lang w:val="en-US"/>
      </w:rPr>
      <w:drawing>
        <wp:anchor distT="0" distB="0" distL="114300" distR="114300" simplePos="0" relativeHeight="251658240" behindDoc="0" locked="0" layoutInCell="1" allowOverlap="1" wp14:anchorId="37AA7433" wp14:editId="2F456332">
          <wp:simplePos x="0" y="0"/>
          <wp:positionH relativeFrom="column">
            <wp:posOffset>-814607</wp:posOffset>
          </wp:positionH>
          <wp:positionV relativeFrom="paragraph">
            <wp:posOffset>-970915</wp:posOffset>
          </wp:positionV>
          <wp:extent cx="647113" cy="667024"/>
          <wp:effectExtent l="0" t="0" r="635" b="6350"/>
          <wp:wrapNone/>
          <wp:docPr id="39" name="Picture 3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FP_NOBEL_EMBLEM.png"/>
                  <pic:cNvPicPr/>
                </pic:nvPicPr>
                <pic:blipFill>
                  <a:blip r:embed="rId1">
                    <a:extLst>
                      <a:ext uri="{28A0092B-C50C-407E-A947-70E740481C1C}">
                        <a14:useLocalDpi xmlns:a14="http://schemas.microsoft.com/office/drawing/2010/main" val="0"/>
                      </a:ext>
                    </a:extLst>
                  </a:blip>
                  <a:stretch>
                    <a:fillRect/>
                  </a:stretch>
                </pic:blipFill>
                <pic:spPr>
                  <a:xfrm>
                    <a:off x="0" y="0"/>
                    <a:ext cx="647113" cy="66702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904D" w14:textId="2C7F7A88" w:rsidR="0084455B" w:rsidRPr="003747A8" w:rsidRDefault="00A82278" w:rsidP="003747A8">
    <w:pPr>
      <w:pStyle w:val="Header"/>
      <w:ind w:left="-1134"/>
      <w:rPr>
        <w:rFonts w:ascii="Open Sans SemiBold" w:hAnsi="Open Sans SemiBold" w:cs="Open Sans SemiBold"/>
        <w:b/>
        <w:bCs/>
        <w:color w:val="0077AF"/>
        <w:sz w:val="17"/>
        <w:szCs w:val="17"/>
        <w:lang w:eastAsia="it-IT"/>
      </w:rPr>
    </w:pPr>
    <w:r w:rsidRPr="003747A8">
      <w:rPr>
        <w:rFonts w:ascii="Open Sans SemiBold" w:hAnsi="Open Sans SemiBold" w:cs="Open Sans SemiBold"/>
        <w:b/>
        <w:bCs/>
        <w:noProof/>
        <w:sz w:val="17"/>
        <w:szCs w:val="17"/>
        <w:lang w:val="en-US"/>
      </w:rPr>
      <w:drawing>
        <wp:anchor distT="0" distB="0" distL="114300" distR="114300" simplePos="0" relativeHeight="251658241" behindDoc="1" locked="0" layoutInCell="1" allowOverlap="1" wp14:anchorId="318C9138" wp14:editId="267865FA">
          <wp:simplePos x="0" y="0"/>
          <wp:positionH relativeFrom="margin">
            <wp:posOffset>-1463040</wp:posOffset>
          </wp:positionH>
          <wp:positionV relativeFrom="paragraph">
            <wp:posOffset>-1582116</wp:posOffset>
          </wp:positionV>
          <wp:extent cx="7556050" cy="10680063"/>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050" cy="1068006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6191"/>
    <w:multiLevelType w:val="multilevel"/>
    <w:tmpl w:val="7EBA1F34"/>
    <w:lvl w:ilvl="0">
      <w:numFmt w:val="bullet"/>
      <w:lvlText w:val=""/>
      <w:lvlJc w:val="left"/>
      <w:pPr>
        <w:ind w:left="624" w:hanging="312"/>
        <w:jc w:val="right"/>
      </w:pPr>
      <w:rPr>
        <w:rFonts w:ascii="Symbol" w:eastAsia="Symbol" w:hAnsi="Symbol" w:cs="Symbol" w:hint="default"/>
        <w:b w:val="0"/>
        <w:bCs w:val="0"/>
        <w:i w:val="0"/>
        <w:iCs w:val="0"/>
        <w:color w:val="auto"/>
        <w:spacing w:val="0"/>
        <w:w w:val="100"/>
        <w:sz w:val="18"/>
        <w:szCs w:val="18"/>
        <w:lang w:val="en-US" w:eastAsia="en-US" w:bidi="ar-SA"/>
      </w:rPr>
    </w:lvl>
    <w:lvl w:ilvl="1">
      <w:start w:val="1"/>
      <w:numFmt w:val="decimal"/>
      <w:lvlText w:val="%1.%2"/>
      <w:lvlJc w:val="left"/>
      <w:pPr>
        <w:ind w:left="-329" w:hanging="336"/>
      </w:pPr>
      <w:rPr>
        <w:rFonts w:ascii="Open Sans" w:eastAsia="Open Sans" w:hAnsi="Open Sans" w:cs="Open Sans" w:hint="default"/>
        <w:b/>
        <w:bCs/>
        <w:i w:val="0"/>
        <w:iCs w:val="0"/>
        <w:color w:val="0078AE"/>
        <w:spacing w:val="-1"/>
        <w:w w:val="99"/>
        <w:sz w:val="20"/>
        <w:szCs w:val="20"/>
        <w:lang w:val="en-US" w:eastAsia="en-US" w:bidi="ar-SA"/>
      </w:rPr>
    </w:lvl>
    <w:lvl w:ilvl="2">
      <w:start w:val="1"/>
      <w:numFmt w:val="bullet"/>
      <w:lvlText w:val="o"/>
      <w:lvlJc w:val="left"/>
      <w:pPr>
        <w:ind w:left="-906" w:hanging="360"/>
      </w:pPr>
      <w:rPr>
        <w:rFonts w:ascii="Courier New" w:hAnsi="Courier New" w:cs="Courier New" w:hint="default"/>
      </w:rPr>
    </w:lvl>
    <w:lvl w:ilvl="3">
      <w:numFmt w:val="bullet"/>
      <w:lvlText w:val=""/>
      <w:lvlJc w:val="left"/>
      <w:pPr>
        <w:ind w:left="1798" w:hanging="360"/>
      </w:pPr>
      <w:rPr>
        <w:rFonts w:ascii="Symbol" w:eastAsia="Symbol" w:hAnsi="Symbol" w:cs="Symbol" w:hint="default"/>
        <w:b w:val="0"/>
        <w:bCs w:val="0"/>
        <w:i w:val="0"/>
        <w:iCs w:val="0"/>
        <w:spacing w:val="0"/>
        <w:w w:val="100"/>
        <w:sz w:val="18"/>
        <w:szCs w:val="18"/>
        <w:lang w:val="en-US" w:eastAsia="en-US" w:bidi="ar-SA"/>
      </w:rPr>
    </w:lvl>
    <w:lvl w:ilvl="4">
      <w:numFmt w:val="bullet"/>
      <w:lvlText w:val="•"/>
      <w:lvlJc w:val="left"/>
      <w:pPr>
        <w:ind w:left="2823" w:hanging="284"/>
      </w:pPr>
      <w:rPr>
        <w:rFonts w:hint="default"/>
        <w:lang w:val="en-US" w:eastAsia="en-US" w:bidi="ar-SA"/>
      </w:rPr>
    </w:lvl>
    <w:lvl w:ilvl="5">
      <w:numFmt w:val="bullet"/>
      <w:lvlText w:val="•"/>
      <w:lvlJc w:val="left"/>
      <w:pPr>
        <w:ind w:left="3924" w:hanging="284"/>
      </w:pPr>
      <w:rPr>
        <w:rFonts w:hint="default"/>
        <w:lang w:val="en-US" w:eastAsia="en-US" w:bidi="ar-SA"/>
      </w:rPr>
    </w:lvl>
    <w:lvl w:ilvl="6">
      <w:numFmt w:val="bullet"/>
      <w:lvlText w:val="•"/>
      <w:lvlJc w:val="left"/>
      <w:pPr>
        <w:ind w:left="5025" w:hanging="284"/>
      </w:pPr>
      <w:rPr>
        <w:rFonts w:hint="default"/>
        <w:lang w:val="en-US" w:eastAsia="en-US" w:bidi="ar-SA"/>
      </w:rPr>
    </w:lvl>
    <w:lvl w:ilvl="7">
      <w:numFmt w:val="bullet"/>
      <w:lvlText w:val="•"/>
      <w:lvlJc w:val="left"/>
      <w:pPr>
        <w:ind w:left="6126" w:hanging="284"/>
      </w:pPr>
      <w:rPr>
        <w:rFonts w:hint="default"/>
        <w:lang w:val="en-US" w:eastAsia="en-US" w:bidi="ar-SA"/>
      </w:rPr>
    </w:lvl>
    <w:lvl w:ilvl="8">
      <w:numFmt w:val="bullet"/>
      <w:lvlText w:val="•"/>
      <w:lvlJc w:val="left"/>
      <w:pPr>
        <w:ind w:left="7226" w:hanging="284"/>
      </w:pPr>
      <w:rPr>
        <w:rFonts w:hint="default"/>
        <w:lang w:val="en-US" w:eastAsia="en-US" w:bidi="ar-SA"/>
      </w:rPr>
    </w:lvl>
  </w:abstractNum>
  <w:abstractNum w:abstractNumId="1" w15:restartNumberingAfterBreak="0">
    <w:nsid w:val="319553CE"/>
    <w:multiLevelType w:val="multilevel"/>
    <w:tmpl w:val="91421430"/>
    <w:lvl w:ilvl="0">
      <w:start w:val="1"/>
      <w:numFmt w:val="decimal"/>
      <w:lvlText w:val="%1."/>
      <w:lvlJc w:val="left"/>
      <w:pPr>
        <w:ind w:left="2282" w:hanging="312"/>
        <w:jc w:val="right"/>
      </w:pPr>
      <w:rPr>
        <w:b/>
        <w:bCs/>
        <w:i w:val="0"/>
        <w:iCs w:val="0"/>
        <w:color w:val="7A1D31"/>
        <w:spacing w:val="-1"/>
        <w:w w:val="100"/>
        <w:sz w:val="28"/>
        <w:szCs w:val="28"/>
        <w:lang w:val="en-US" w:eastAsia="en-US" w:bidi="ar-SA"/>
      </w:rPr>
    </w:lvl>
    <w:lvl w:ilvl="1">
      <w:start w:val="1"/>
      <w:numFmt w:val="decimal"/>
      <w:lvlText w:val="%1.%2"/>
      <w:lvlJc w:val="left"/>
      <w:pPr>
        <w:ind w:left="1329" w:hanging="336"/>
      </w:pPr>
      <w:rPr>
        <w:b/>
        <w:bCs/>
        <w:i w:val="0"/>
        <w:iCs w:val="0"/>
        <w:color w:val="0078AE"/>
        <w:spacing w:val="-1"/>
        <w:w w:val="99"/>
        <w:sz w:val="20"/>
        <w:szCs w:val="20"/>
        <w:lang w:val="en-US" w:eastAsia="en-US" w:bidi="ar-SA"/>
      </w:rPr>
    </w:lvl>
    <w:lvl w:ilvl="2">
      <w:start w:val="1"/>
      <w:numFmt w:val="bullet"/>
      <w:lvlText w:val=""/>
      <w:lvlJc w:val="left"/>
      <w:pPr>
        <w:ind w:left="676" w:hanging="284"/>
      </w:pPr>
      <w:rPr>
        <w:rFonts w:ascii="Symbol" w:hAnsi="Symbol" w:hint="default"/>
        <w:b w:val="0"/>
        <w:bCs w:val="0"/>
        <w:i w:val="0"/>
        <w:iCs w:val="0"/>
        <w:spacing w:val="0"/>
        <w:w w:val="100"/>
        <w:sz w:val="18"/>
        <w:szCs w:val="18"/>
        <w:lang w:val="en-US" w:eastAsia="en-US" w:bidi="ar-SA"/>
      </w:rPr>
    </w:lvl>
    <w:lvl w:ilvl="3">
      <w:numFmt w:val="bullet"/>
      <w:lvlText w:val="•"/>
      <w:lvlJc w:val="left"/>
      <w:pPr>
        <w:ind w:left="3380" w:hanging="284"/>
      </w:pPr>
      <w:rPr>
        <w:rFonts w:hint="default"/>
        <w:lang w:val="en-US" w:eastAsia="en-US" w:bidi="ar-SA"/>
      </w:rPr>
    </w:lvl>
    <w:lvl w:ilvl="4">
      <w:numFmt w:val="bullet"/>
      <w:lvlText w:val="•"/>
      <w:lvlJc w:val="left"/>
      <w:pPr>
        <w:ind w:left="4481" w:hanging="284"/>
      </w:pPr>
      <w:rPr>
        <w:rFonts w:hint="default"/>
        <w:lang w:val="en-US" w:eastAsia="en-US" w:bidi="ar-SA"/>
      </w:rPr>
    </w:lvl>
    <w:lvl w:ilvl="5">
      <w:numFmt w:val="bullet"/>
      <w:lvlText w:val="•"/>
      <w:lvlJc w:val="left"/>
      <w:pPr>
        <w:ind w:left="5582" w:hanging="284"/>
      </w:pPr>
      <w:rPr>
        <w:rFonts w:hint="default"/>
        <w:lang w:val="en-US" w:eastAsia="en-US" w:bidi="ar-SA"/>
      </w:rPr>
    </w:lvl>
    <w:lvl w:ilvl="6">
      <w:numFmt w:val="bullet"/>
      <w:lvlText w:val="•"/>
      <w:lvlJc w:val="left"/>
      <w:pPr>
        <w:ind w:left="6683" w:hanging="284"/>
      </w:pPr>
      <w:rPr>
        <w:rFonts w:hint="default"/>
        <w:lang w:val="en-US" w:eastAsia="en-US" w:bidi="ar-SA"/>
      </w:rPr>
    </w:lvl>
    <w:lvl w:ilvl="7">
      <w:numFmt w:val="bullet"/>
      <w:lvlText w:val="•"/>
      <w:lvlJc w:val="left"/>
      <w:pPr>
        <w:ind w:left="7784" w:hanging="284"/>
      </w:pPr>
      <w:rPr>
        <w:rFonts w:hint="default"/>
        <w:lang w:val="en-US" w:eastAsia="en-US" w:bidi="ar-SA"/>
      </w:rPr>
    </w:lvl>
    <w:lvl w:ilvl="8">
      <w:numFmt w:val="bullet"/>
      <w:lvlText w:val="•"/>
      <w:lvlJc w:val="left"/>
      <w:pPr>
        <w:ind w:left="8884" w:hanging="284"/>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AxMbQwsTA3sjQzMTdR0lEKTi0uzszPAykwNKsFAJo10/ctAAAA"/>
  </w:docVars>
  <w:rsids>
    <w:rsidRoot w:val="00230D1D"/>
    <w:rsid w:val="0000481A"/>
    <w:rsid w:val="00025511"/>
    <w:rsid w:val="00034B62"/>
    <w:rsid w:val="00043215"/>
    <w:rsid w:val="00045D14"/>
    <w:rsid w:val="00054E74"/>
    <w:rsid w:val="00055E74"/>
    <w:rsid w:val="00065BE5"/>
    <w:rsid w:val="000817CD"/>
    <w:rsid w:val="000A78E2"/>
    <w:rsid w:val="000B4D55"/>
    <w:rsid w:val="000B7ADA"/>
    <w:rsid w:val="000C4D70"/>
    <w:rsid w:val="000E6647"/>
    <w:rsid w:val="000E7647"/>
    <w:rsid w:val="000F0584"/>
    <w:rsid w:val="0010157C"/>
    <w:rsid w:val="00107DB9"/>
    <w:rsid w:val="00112DA5"/>
    <w:rsid w:val="001334E3"/>
    <w:rsid w:val="001509B6"/>
    <w:rsid w:val="00151CEF"/>
    <w:rsid w:val="001662E0"/>
    <w:rsid w:val="00167117"/>
    <w:rsid w:val="001748E0"/>
    <w:rsid w:val="00175601"/>
    <w:rsid w:val="00184FE9"/>
    <w:rsid w:val="00187905"/>
    <w:rsid w:val="001B25BB"/>
    <w:rsid w:val="001C3FD5"/>
    <w:rsid w:val="001D2187"/>
    <w:rsid w:val="001F3A1D"/>
    <w:rsid w:val="0021148F"/>
    <w:rsid w:val="00226C1F"/>
    <w:rsid w:val="00230D1D"/>
    <w:rsid w:val="00235438"/>
    <w:rsid w:val="00245181"/>
    <w:rsid w:val="00256B51"/>
    <w:rsid w:val="002649B8"/>
    <w:rsid w:val="00271DBF"/>
    <w:rsid w:val="002829B6"/>
    <w:rsid w:val="00284FB9"/>
    <w:rsid w:val="002A445E"/>
    <w:rsid w:val="002A7080"/>
    <w:rsid w:val="002D0D0D"/>
    <w:rsid w:val="002D7CFA"/>
    <w:rsid w:val="002E4D99"/>
    <w:rsid w:val="002F01A2"/>
    <w:rsid w:val="00307370"/>
    <w:rsid w:val="00314B1C"/>
    <w:rsid w:val="003309AA"/>
    <w:rsid w:val="00332A2A"/>
    <w:rsid w:val="00332DF8"/>
    <w:rsid w:val="0033783F"/>
    <w:rsid w:val="00344420"/>
    <w:rsid w:val="0035515F"/>
    <w:rsid w:val="00372E5C"/>
    <w:rsid w:val="003747A8"/>
    <w:rsid w:val="00375F48"/>
    <w:rsid w:val="00384686"/>
    <w:rsid w:val="003913A6"/>
    <w:rsid w:val="003B5B45"/>
    <w:rsid w:val="003C2AD3"/>
    <w:rsid w:val="003E37F5"/>
    <w:rsid w:val="003E3C82"/>
    <w:rsid w:val="003E537A"/>
    <w:rsid w:val="00406B79"/>
    <w:rsid w:val="004219E6"/>
    <w:rsid w:val="00441D14"/>
    <w:rsid w:val="00443D1A"/>
    <w:rsid w:val="0045729A"/>
    <w:rsid w:val="00457BCF"/>
    <w:rsid w:val="00463482"/>
    <w:rsid w:val="00475F0F"/>
    <w:rsid w:val="0048136E"/>
    <w:rsid w:val="00481771"/>
    <w:rsid w:val="00482AB4"/>
    <w:rsid w:val="004850ED"/>
    <w:rsid w:val="00487FD3"/>
    <w:rsid w:val="00494C4D"/>
    <w:rsid w:val="004A69EC"/>
    <w:rsid w:val="004C232F"/>
    <w:rsid w:val="004D5CF3"/>
    <w:rsid w:val="004E0A99"/>
    <w:rsid w:val="004E2276"/>
    <w:rsid w:val="004E3242"/>
    <w:rsid w:val="004F6768"/>
    <w:rsid w:val="005013A7"/>
    <w:rsid w:val="00503336"/>
    <w:rsid w:val="005041A5"/>
    <w:rsid w:val="005210F6"/>
    <w:rsid w:val="00522F8E"/>
    <w:rsid w:val="005271EA"/>
    <w:rsid w:val="00536B2F"/>
    <w:rsid w:val="00536F68"/>
    <w:rsid w:val="00544F3F"/>
    <w:rsid w:val="005518F7"/>
    <w:rsid w:val="00556F8A"/>
    <w:rsid w:val="0056531B"/>
    <w:rsid w:val="00571134"/>
    <w:rsid w:val="00571260"/>
    <w:rsid w:val="00574AB5"/>
    <w:rsid w:val="00583ADD"/>
    <w:rsid w:val="00584FD5"/>
    <w:rsid w:val="00586DDF"/>
    <w:rsid w:val="005A5A83"/>
    <w:rsid w:val="005A7AA3"/>
    <w:rsid w:val="005B7329"/>
    <w:rsid w:val="005C3E15"/>
    <w:rsid w:val="005F2DEF"/>
    <w:rsid w:val="005F6817"/>
    <w:rsid w:val="00604B05"/>
    <w:rsid w:val="0061321D"/>
    <w:rsid w:val="00622239"/>
    <w:rsid w:val="00636E40"/>
    <w:rsid w:val="00651361"/>
    <w:rsid w:val="00654140"/>
    <w:rsid w:val="006576BD"/>
    <w:rsid w:val="00683C62"/>
    <w:rsid w:val="00684CFB"/>
    <w:rsid w:val="006955D4"/>
    <w:rsid w:val="00697886"/>
    <w:rsid w:val="006A275A"/>
    <w:rsid w:val="006C1D07"/>
    <w:rsid w:val="006C40FF"/>
    <w:rsid w:val="006C74BC"/>
    <w:rsid w:val="006C7D36"/>
    <w:rsid w:val="006D1CA4"/>
    <w:rsid w:val="006E2275"/>
    <w:rsid w:val="006E4EB6"/>
    <w:rsid w:val="00701ACE"/>
    <w:rsid w:val="00712689"/>
    <w:rsid w:val="00722016"/>
    <w:rsid w:val="00726847"/>
    <w:rsid w:val="00733C67"/>
    <w:rsid w:val="0074068A"/>
    <w:rsid w:val="00741078"/>
    <w:rsid w:val="007412CA"/>
    <w:rsid w:val="00746C98"/>
    <w:rsid w:val="00747326"/>
    <w:rsid w:val="00750084"/>
    <w:rsid w:val="007738B9"/>
    <w:rsid w:val="00777D38"/>
    <w:rsid w:val="00785ADB"/>
    <w:rsid w:val="007930A5"/>
    <w:rsid w:val="007943DA"/>
    <w:rsid w:val="007A1443"/>
    <w:rsid w:val="007C172D"/>
    <w:rsid w:val="007C5978"/>
    <w:rsid w:val="007E0582"/>
    <w:rsid w:val="007E5868"/>
    <w:rsid w:val="007F0C27"/>
    <w:rsid w:val="007F1558"/>
    <w:rsid w:val="007F1710"/>
    <w:rsid w:val="00810846"/>
    <w:rsid w:val="00812E48"/>
    <w:rsid w:val="008139FC"/>
    <w:rsid w:val="00816D26"/>
    <w:rsid w:val="00826EC6"/>
    <w:rsid w:val="00832BF3"/>
    <w:rsid w:val="00836CEF"/>
    <w:rsid w:val="008444D4"/>
    <w:rsid w:val="0084455B"/>
    <w:rsid w:val="00846343"/>
    <w:rsid w:val="00854518"/>
    <w:rsid w:val="008625B7"/>
    <w:rsid w:val="00863946"/>
    <w:rsid w:val="00872849"/>
    <w:rsid w:val="0087318A"/>
    <w:rsid w:val="00880C2E"/>
    <w:rsid w:val="00883520"/>
    <w:rsid w:val="008934E2"/>
    <w:rsid w:val="008972D3"/>
    <w:rsid w:val="008E4F63"/>
    <w:rsid w:val="008E5825"/>
    <w:rsid w:val="009019E8"/>
    <w:rsid w:val="009031B4"/>
    <w:rsid w:val="00905FF4"/>
    <w:rsid w:val="00921A61"/>
    <w:rsid w:val="00925349"/>
    <w:rsid w:val="009326EE"/>
    <w:rsid w:val="00936746"/>
    <w:rsid w:val="009759FE"/>
    <w:rsid w:val="009817A6"/>
    <w:rsid w:val="009943C8"/>
    <w:rsid w:val="009B5997"/>
    <w:rsid w:val="009B5FC8"/>
    <w:rsid w:val="009B6EB1"/>
    <w:rsid w:val="009C42CE"/>
    <w:rsid w:val="009C545F"/>
    <w:rsid w:val="009D0B13"/>
    <w:rsid w:val="009D0CA5"/>
    <w:rsid w:val="009D18A4"/>
    <w:rsid w:val="00A01AE7"/>
    <w:rsid w:val="00A31D46"/>
    <w:rsid w:val="00A37B9F"/>
    <w:rsid w:val="00A37C9C"/>
    <w:rsid w:val="00A42D7E"/>
    <w:rsid w:val="00A46CB5"/>
    <w:rsid w:val="00A47359"/>
    <w:rsid w:val="00A47ABB"/>
    <w:rsid w:val="00A60B20"/>
    <w:rsid w:val="00A82278"/>
    <w:rsid w:val="00A92C62"/>
    <w:rsid w:val="00A975CD"/>
    <w:rsid w:val="00AA5315"/>
    <w:rsid w:val="00AC2B4D"/>
    <w:rsid w:val="00AE6AA8"/>
    <w:rsid w:val="00AF42E7"/>
    <w:rsid w:val="00B0043B"/>
    <w:rsid w:val="00B206BD"/>
    <w:rsid w:val="00B41DED"/>
    <w:rsid w:val="00B51758"/>
    <w:rsid w:val="00B6435D"/>
    <w:rsid w:val="00B72BBD"/>
    <w:rsid w:val="00B850FF"/>
    <w:rsid w:val="00BB0830"/>
    <w:rsid w:val="00BB7659"/>
    <w:rsid w:val="00BF45CD"/>
    <w:rsid w:val="00BF6257"/>
    <w:rsid w:val="00C23618"/>
    <w:rsid w:val="00C34EE2"/>
    <w:rsid w:val="00C443FD"/>
    <w:rsid w:val="00C45AE8"/>
    <w:rsid w:val="00C46007"/>
    <w:rsid w:val="00C52EB5"/>
    <w:rsid w:val="00C639F8"/>
    <w:rsid w:val="00C65475"/>
    <w:rsid w:val="00C747C7"/>
    <w:rsid w:val="00C773B4"/>
    <w:rsid w:val="00C86A6F"/>
    <w:rsid w:val="00C978E3"/>
    <w:rsid w:val="00CA33A8"/>
    <w:rsid w:val="00CA6B65"/>
    <w:rsid w:val="00CC05CD"/>
    <w:rsid w:val="00CC1555"/>
    <w:rsid w:val="00CD13BD"/>
    <w:rsid w:val="00CE382B"/>
    <w:rsid w:val="00CF62E9"/>
    <w:rsid w:val="00D0012C"/>
    <w:rsid w:val="00D00801"/>
    <w:rsid w:val="00D01EF3"/>
    <w:rsid w:val="00D0420C"/>
    <w:rsid w:val="00D07946"/>
    <w:rsid w:val="00D13AA6"/>
    <w:rsid w:val="00D144F5"/>
    <w:rsid w:val="00D30F6C"/>
    <w:rsid w:val="00D3490B"/>
    <w:rsid w:val="00D430FA"/>
    <w:rsid w:val="00D44448"/>
    <w:rsid w:val="00D44BCE"/>
    <w:rsid w:val="00D541D5"/>
    <w:rsid w:val="00D61827"/>
    <w:rsid w:val="00D65E66"/>
    <w:rsid w:val="00D665A1"/>
    <w:rsid w:val="00D7169C"/>
    <w:rsid w:val="00D72CEC"/>
    <w:rsid w:val="00D759E3"/>
    <w:rsid w:val="00D8526B"/>
    <w:rsid w:val="00D85E18"/>
    <w:rsid w:val="00D92E0F"/>
    <w:rsid w:val="00D947F8"/>
    <w:rsid w:val="00DA27EA"/>
    <w:rsid w:val="00DA4C88"/>
    <w:rsid w:val="00DA53DD"/>
    <w:rsid w:val="00DA6AA9"/>
    <w:rsid w:val="00DA7C9C"/>
    <w:rsid w:val="00DC62C3"/>
    <w:rsid w:val="00DE0BB2"/>
    <w:rsid w:val="00DE1B7B"/>
    <w:rsid w:val="00DE714C"/>
    <w:rsid w:val="00E046D5"/>
    <w:rsid w:val="00E24B27"/>
    <w:rsid w:val="00E3552F"/>
    <w:rsid w:val="00E3611E"/>
    <w:rsid w:val="00E46F53"/>
    <w:rsid w:val="00E828CA"/>
    <w:rsid w:val="00E84220"/>
    <w:rsid w:val="00E9085F"/>
    <w:rsid w:val="00E91965"/>
    <w:rsid w:val="00EB3FB4"/>
    <w:rsid w:val="00EB40D2"/>
    <w:rsid w:val="00ED7198"/>
    <w:rsid w:val="00EE0E29"/>
    <w:rsid w:val="00EE30E1"/>
    <w:rsid w:val="00EF2545"/>
    <w:rsid w:val="00EF39BE"/>
    <w:rsid w:val="00F00017"/>
    <w:rsid w:val="00F0742E"/>
    <w:rsid w:val="00F270C1"/>
    <w:rsid w:val="00F50737"/>
    <w:rsid w:val="00F51496"/>
    <w:rsid w:val="00F560E5"/>
    <w:rsid w:val="00F774D9"/>
    <w:rsid w:val="00F87047"/>
    <w:rsid w:val="00F94C1C"/>
    <w:rsid w:val="00FA0039"/>
    <w:rsid w:val="00FA3C2E"/>
    <w:rsid w:val="00FA5AA6"/>
    <w:rsid w:val="00FB370A"/>
    <w:rsid w:val="00FB4D14"/>
    <w:rsid w:val="00FC1F42"/>
    <w:rsid w:val="00FC7C92"/>
    <w:rsid w:val="00FD2F97"/>
    <w:rsid w:val="00FE5C1F"/>
    <w:rsid w:val="00FF4582"/>
    <w:rsid w:val="00FF4BED"/>
    <w:rsid w:val="00FF4D2A"/>
    <w:rsid w:val="0552C60F"/>
    <w:rsid w:val="126BF622"/>
    <w:rsid w:val="1F129770"/>
    <w:rsid w:val="31150203"/>
    <w:rsid w:val="3213517E"/>
    <w:rsid w:val="34064DC2"/>
    <w:rsid w:val="38561A67"/>
    <w:rsid w:val="3990AA45"/>
    <w:rsid w:val="3C3060D3"/>
    <w:rsid w:val="4246A733"/>
    <w:rsid w:val="4BA8B69E"/>
    <w:rsid w:val="55BD2AE0"/>
    <w:rsid w:val="56ECC84C"/>
    <w:rsid w:val="575B54C7"/>
    <w:rsid w:val="58DE5638"/>
    <w:rsid w:val="5B3C0FC7"/>
    <w:rsid w:val="6986B3AF"/>
    <w:rsid w:val="6AACE2EB"/>
    <w:rsid w:val="6BEF6DD9"/>
    <w:rsid w:val="6C0FEF23"/>
    <w:rsid w:val="6E92ABAA"/>
    <w:rsid w:val="720A9D6C"/>
    <w:rsid w:val="72200C07"/>
    <w:rsid w:val="7CA50D6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C8C70"/>
  <w14:defaultImageDpi w14:val="32767"/>
  <w15:chartTrackingRefBased/>
  <w15:docId w15:val="{9E908D4A-AD97-4D5F-8DC9-8DD34BA1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375F48"/>
    <w:rPr>
      <w:rFonts w:ascii="Cambria" w:eastAsia="Cambria" w:hAnsi="Cambria" w:cs="Times New Roman"/>
      <w:lang w:val="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7113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customStyle="1" w:styleId="wordsection1">
    <w:name w:val="wordsection1"/>
    <w:basedOn w:val="Normal"/>
    <w:uiPriority w:val="99"/>
    <w:rsid w:val="00375F48"/>
    <w:rPr>
      <w:rFonts w:ascii="Times New Roman" w:eastAsia="Calibri" w:hAnsi="Times New Roman"/>
      <w:lang w:val="en-US"/>
    </w:rPr>
  </w:style>
  <w:style w:type="character" w:styleId="Hyperlink">
    <w:name w:val="Hyperlink"/>
    <w:basedOn w:val="DefaultParagraphFont"/>
    <w:uiPriority w:val="99"/>
    <w:unhideWhenUsed/>
    <w:rsid w:val="00375F48"/>
    <w:rPr>
      <w:color w:val="0000FF"/>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rsid w:val="000C4D70"/>
    <w:rPr>
      <w:color w:val="605E5C"/>
      <w:shd w:val="clear" w:color="auto" w:fill="E1DFDD"/>
    </w:rPr>
  </w:style>
  <w:style w:type="character" w:customStyle="1" w:styleId="Heading2Char">
    <w:name w:val="Heading 2 Char"/>
    <w:basedOn w:val="DefaultParagraphFont"/>
    <w:link w:val="Heading2"/>
    <w:uiPriority w:val="9"/>
    <w:semiHidden/>
    <w:rsid w:val="00571134"/>
    <w:rPr>
      <w:rFonts w:asciiTheme="majorHAnsi" w:eastAsiaTheme="majorEastAsia" w:hAnsiTheme="majorHAnsi" w:cstheme="majorBidi"/>
      <w:color w:val="2F5496" w:themeColor="accent1" w:themeShade="BF"/>
      <w:sz w:val="26"/>
      <w:szCs w:val="26"/>
      <w:lang w:val="en-GB"/>
    </w:rPr>
  </w:style>
  <w:style w:type="paragraph" w:styleId="Revision">
    <w:name w:val="Revision"/>
    <w:hidden/>
    <w:uiPriority w:val="99"/>
    <w:semiHidden/>
    <w:rsid w:val="007C5978"/>
    <w:rPr>
      <w:rFonts w:ascii="Cambria" w:eastAsia="Cambria" w:hAnsi="Cambria" w:cs="Times New Roman"/>
      <w:lang w:val="en-GB"/>
    </w:rPr>
  </w:style>
  <w:style w:type="character" w:styleId="CommentReference">
    <w:name w:val="annotation reference"/>
    <w:basedOn w:val="DefaultParagraphFont"/>
    <w:uiPriority w:val="99"/>
    <w:semiHidden/>
    <w:unhideWhenUsed/>
    <w:rsid w:val="00836CEF"/>
    <w:rPr>
      <w:sz w:val="16"/>
      <w:szCs w:val="16"/>
    </w:rPr>
  </w:style>
  <w:style w:type="paragraph" w:styleId="CommentText">
    <w:name w:val="annotation text"/>
    <w:basedOn w:val="Normal"/>
    <w:link w:val="CommentTextChar"/>
    <w:uiPriority w:val="99"/>
    <w:unhideWhenUsed/>
    <w:rsid w:val="00836CEF"/>
    <w:rPr>
      <w:sz w:val="20"/>
      <w:szCs w:val="20"/>
    </w:rPr>
  </w:style>
  <w:style w:type="character" w:customStyle="1" w:styleId="CommentTextChar">
    <w:name w:val="Comment Text Char"/>
    <w:basedOn w:val="DefaultParagraphFont"/>
    <w:link w:val="CommentText"/>
    <w:uiPriority w:val="99"/>
    <w:rsid w:val="00836CEF"/>
    <w:rPr>
      <w:rFonts w:ascii="Cambria" w:eastAsia="Cambria" w:hAnsi="Cambri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36CEF"/>
    <w:rPr>
      <w:b/>
      <w:bCs/>
    </w:rPr>
  </w:style>
  <w:style w:type="character" w:customStyle="1" w:styleId="CommentSubjectChar">
    <w:name w:val="Comment Subject Char"/>
    <w:basedOn w:val="CommentTextChar"/>
    <w:link w:val="CommentSubject"/>
    <w:uiPriority w:val="99"/>
    <w:semiHidden/>
    <w:rsid w:val="00836CEF"/>
    <w:rPr>
      <w:rFonts w:ascii="Cambria" w:eastAsia="Cambria" w:hAnsi="Cambria" w:cs="Times New Roman"/>
      <w:b/>
      <w:bCs/>
      <w:sz w:val="20"/>
      <w:szCs w:val="20"/>
      <w:lang w:val="en-GB"/>
    </w:rPr>
  </w:style>
  <w:style w:type="character" w:customStyle="1" w:styleId="ui-provider">
    <w:name w:val="ui-provider"/>
    <w:basedOn w:val="DefaultParagraphFont"/>
    <w:rsid w:val="00EE3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336182">
      <w:bodyDiv w:val="1"/>
      <w:marLeft w:val="0"/>
      <w:marRight w:val="0"/>
      <w:marTop w:val="0"/>
      <w:marBottom w:val="0"/>
      <w:divBdr>
        <w:top w:val="none" w:sz="0" w:space="0" w:color="auto"/>
        <w:left w:val="none" w:sz="0" w:space="0" w:color="auto"/>
        <w:bottom w:val="none" w:sz="0" w:space="0" w:color="auto"/>
        <w:right w:val="none" w:sz="0" w:space="0" w:color="auto"/>
      </w:divBdr>
    </w:div>
    <w:div w:id="1700012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ohar.sargsyan@wf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www.wfp.org/media-centre" TargetMode="External"/><Relationship Id="rId1" Type="http://schemas.openxmlformats.org/officeDocument/2006/relationships/hyperlink" Target="https://eur03.safelinks.protection.outlook.com/?url=https%3A%2F%2Ftwitter.com%2FWFP&amp;data=02%7C01%7Cpaula.mancini%40wfp.org%7C7620ca5e1a564e825da108d774121d92%7C462ad9aed7d94206b87471b1e079776f%7C0%7C0%7C637105493456785884&amp;sdata=9%2BhckVTWWKIdVuSzJtpg5CzF5LMdEsKuM21i1Cgo25E%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EC5AEA005F3944B5281CE0F7F3B6DF" ma:contentTypeVersion="13" ma:contentTypeDescription="Create a new document." ma:contentTypeScope="" ma:versionID="a5ceab721586294560636dd895a5be11">
  <xsd:schema xmlns:xsd="http://www.w3.org/2001/XMLSchema" xmlns:xs="http://www.w3.org/2001/XMLSchema" xmlns:p="http://schemas.microsoft.com/office/2006/metadata/properties" xmlns:ns2="49256dcf-74b5-4e0f-b2ab-e17546be8a80" xmlns:ns3="3940b711-dc1d-4235-b0a5-48d487f0d3b9" targetNamespace="http://schemas.microsoft.com/office/2006/metadata/properties" ma:root="true" ma:fieldsID="411aeaf60d3bf711006a4c30a8fbf6ea" ns2:_="" ns3:_="">
    <xsd:import namespace="49256dcf-74b5-4e0f-b2ab-e17546be8a80"/>
    <xsd:import namespace="3940b711-dc1d-4235-b0a5-48d487f0d3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56dcf-74b5-4e0f-b2ab-e17546be8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0b711-dc1d-4235-b0a5-48d487f0d3b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252751-0518-4018-B21A-B17D5BCBF2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CEBCCA-88A7-4102-A29F-4DB452F4C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56dcf-74b5-4e0f-b2ab-e17546be8a80"/>
    <ds:schemaRef ds:uri="3940b711-dc1d-4235-b0a5-48d487f0d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81A253-4694-463E-9ABA-49C6E80DEF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404</Words>
  <Characters>2305</Characters>
  <Application>Microsoft Office Word</Application>
  <DocSecurity>0</DocSecurity>
  <Lines>19</Lines>
  <Paragraphs>5</Paragraphs>
  <ScaleCrop>false</ScaleCrop>
  <Company>WFP</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Ani Davtyan</cp:lastModifiedBy>
  <cp:revision>46</cp:revision>
  <cp:lastPrinted>2018-01-31T20:28:00Z</cp:lastPrinted>
  <dcterms:created xsi:type="dcterms:W3CDTF">2023-10-26T22:33:00Z</dcterms:created>
  <dcterms:modified xsi:type="dcterms:W3CDTF">2023-11-27T09:08:00Z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0x01010007EC5AEA005F3944B5281CE0F7F3B6DF</vt:lpwstr>
  </property>
  <property fmtid="{D5CDD505-2E9C-101B-9397-08002B2CF9AE}" pid="3" name="MediaServiceImageTags">
    <vt:lpwstr/>
  </property>
  <property fmtid="{D5CDD505-2E9C-101B-9397-08002B2CF9AE}" pid="4" name="GrammarlyDocumentId">
    <vt:lpwstr>e6987c657e345d3316f16f003c6e060277cfce27a3220d0c9c06f7906f113ebf</vt:lpwstr>
  </property>
</Properties>
</file>