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CAFC" w14:textId="05F55A36" w:rsidR="00EF0453" w:rsidRPr="00BD5CA2" w:rsidRDefault="00EF0453" w:rsidP="69B2DA80">
      <w:pPr>
        <w:rPr>
          <w:rFonts w:ascii="Verdana" w:hAnsi="Verdana" w:cstheme="minorBidi"/>
          <w:b/>
          <w:bCs/>
          <w:color w:val="FF0000"/>
          <w:sz w:val="20"/>
          <w:szCs w:val="20"/>
        </w:rPr>
      </w:pPr>
    </w:p>
    <w:p w14:paraId="5E70F9F4" w14:textId="77777777" w:rsidR="003C6846" w:rsidRPr="00DA75AA" w:rsidRDefault="003C6846" w:rsidP="003C6846">
      <w:pPr>
        <w:pStyle w:val="Heading3"/>
        <w:rPr>
          <w:rFonts w:ascii="Verdana" w:hAnsi="Verdana"/>
          <w:i/>
          <w:iCs/>
          <w:color w:val="00B0F0"/>
        </w:rPr>
      </w:pPr>
      <w:r w:rsidRPr="00DA75AA">
        <w:rPr>
          <w:rFonts w:ascii="Verdana" w:hAnsi="Verdana"/>
          <w:i/>
          <w:iCs/>
          <w:color w:val="00B0F0"/>
        </w:rPr>
        <w:t>press release</w:t>
      </w:r>
    </w:p>
    <w:p w14:paraId="2F31FA28" w14:textId="77777777" w:rsidR="003C6846" w:rsidRPr="00DA75AA" w:rsidRDefault="003C6846" w:rsidP="003C6846">
      <w:pPr>
        <w:jc w:val="both"/>
        <w:rPr>
          <w:rFonts w:ascii="Verdana" w:hAnsi="Verdana"/>
          <w:b/>
          <w:bCs/>
          <w:color w:val="FF0000"/>
          <w:sz w:val="20"/>
        </w:rPr>
      </w:pPr>
    </w:p>
    <w:p w14:paraId="33AB1486" w14:textId="03FED636" w:rsidR="003C6846" w:rsidRPr="00BA7E41" w:rsidRDefault="00BA7E41" w:rsidP="003C6846">
      <w:pPr>
        <w:rPr>
          <w:rFonts w:ascii="Verdana" w:hAnsi="Verdana" w:cstheme="minorBidi"/>
          <w:b/>
          <w:bCs/>
          <w:color w:val="FF0000"/>
          <w:sz w:val="20"/>
          <w:szCs w:val="20"/>
        </w:rPr>
      </w:pPr>
      <w:r w:rsidRPr="00BA7E41">
        <w:rPr>
          <w:rFonts w:ascii="Verdana" w:hAnsi="Verdana" w:cstheme="minorBidi"/>
          <w:b/>
          <w:bCs/>
          <w:color w:val="FF0000"/>
          <w:sz w:val="20"/>
          <w:szCs w:val="20"/>
        </w:rPr>
        <w:t xml:space="preserve">Embargoed until 00:01 </w:t>
      </w:r>
      <w:r w:rsidR="004B4D5B">
        <w:rPr>
          <w:rFonts w:ascii="Verdana" w:hAnsi="Verdana" w:cstheme="minorBidi"/>
          <w:b/>
          <w:bCs/>
          <w:color w:val="FF0000"/>
          <w:sz w:val="20"/>
          <w:szCs w:val="20"/>
        </w:rPr>
        <w:t xml:space="preserve">GMT </w:t>
      </w:r>
      <w:r w:rsidR="00C043F6">
        <w:rPr>
          <w:rFonts w:ascii="Verdana" w:hAnsi="Verdana" w:cstheme="minorBidi"/>
          <w:b/>
          <w:bCs/>
          <w:color w:val="FF0000"/>
          <w:sz w:val="20"/>
          <w:szCs w:val="20"/>
        </w:rPr>
        <w:t>24</w:t>
      </w:r>
      <w:r w:rsidR="00F00405">
        <w:rPr>
          <w:rFonts w:ascii="Verdana" w:hAnsi="Verdana" w:cstheme="minorBidi"/>
          <w:b/>
          <w:bCs/>
          <w:color w:val="FF0000"/>
          <w:sz w:val="20"/>
          <w:szCs w:val="20"/>
        </w:rPr>
        <w:t xml:space="preserve"> October</w:t>
      </w:r>
      <w:r w:rsidRPr="00BA7E41">
        <w:rPr>
          <w:rFonts w:ascii="Verdana" w:hAnsi="Verdana" w:cstheme="minorBidi"/>
          <w:b/>
          <w:bCs/>
          <w:color w:val="FF0000"/>
          <w:sz w:val="20"/>
          <w:szCs w:val="20"/>
        </w:rPr>
        <w:t xml:space="preserve"> 2023</w:t>
      </w:r>
    </w:p>
    <w:p w14:paraId="7162E3BA" w14:textId="77777777" w:rsidR="00BA7E41" w:rsidRPr="00DA75AA" w:rsidRDefault="00BA7E41" w:rsidP="003C6846">
      <w:pPr>
        <w:rPr>
          <w:rFonts w:ascii="Verdana" w:hAnsi="Verdana" w:cstheme="minorBidi"/>
          <w:b/>
          <w:bCs/>
          <w:color w:val="000000" w:themeColor="text1"/>
          <w:sz w:val="28"/>
          <w:szCs w:val="28"/>
        </w:rPr>
      </w:pPr>
    </w:p>
    <w:p w14:paraId="2581BE7B" w14:textId="626A7E84" w:rsidR="003C6846" w:rsidRDefault="00A51FEF" w:rsidP="00E5796D">
      <w:pPr>
        <w:jc w:val="center"/>
        <w:rPr>
          <w:rFonts w:ascii="Verdana" w:hAnsi="Verdana" w:cstheme="minorBidi"/>
          <w:b/>
          <w:bCs/>
          <w:color w:val="000000" w:themeColor="text1"/>
          <w:sz w:val="32"/>
          <w:szCs w:val="32"/>
        </w:rPr>
      </w:pPr>
      <w:r>
        <w:rPr>
          <w:rFonts w:ascii="Verdana" w:hAnsi="Verdana" w:cstheme="minorBidi"/>
          <w:b/>
          <w:bCs/>
          <w:color w:val="000000" w:themeColor="text1"/>
          <w:sz w:val="32"/>
          <w:szCs w:val="32"/>
        </w:rPr>
        <w:t xml:space="preserve">Majority of </w:t>
      </w:r>
      <w:r w:rsidR="00C56B54">
        <w:rPr>
          <w:rFonts w:ascii="Verdana" w:hAnsi="Verdana" w:cstheme="minorBidi"/>
          <w:b/>
          <w:bCs/>
          <w:color w:val="000000" w:themeColor="text1"/>
          <w:sz w:val="32"/>
          <w:szCs w:val="32"/>
        </w:rPr>
        <w:t>refugee children in A</w:t>
      </w:r>
      <w:r w:rsidR="004B4D5B">
        <w:rPr>
          <w:rFonts w:ascii="Verdana" w:hAnsi="Verdana" w:cstheme="minorBidi"/>
          <w:b/>
          <w:bCs/>
          <w:color w:val="000000" w:themeColor="text1"/>
          <w:sz w:val="32"/>
          <w:szCs w:val="32"/>
        </w:rPr>
        <w:t xml:space="preserve">rmenia </w:t>
      </w:r>
      <w:r w:rsidR="00C56B54">
        <w:rPr>
          <w:rFonts w:ascii="Verdana" w:hAnsi="Verdana" w:cstheme="minorBidi"/>
          <w:b/>
          <w:bCs/>
          <w:color w:val="000000" w:themeColor="text1"/>
          <w:sz w:val="32"/>
          <w:szCs w:val="32"/>
        </w:rPr>
        <w:t xml:space="preserve">enrolled in school </w:t>
      </w:r>
      <w:r w:rsidR="00C043F6">
        <w:rPr>
          <w:rFonts w:ascii="Verdana" w:hAnsi="Verdana" w:cstheme="minorBidi"/>
          <w:b/>
          <w:bCs/>
          <w:color w:val="000000" w:themeColor="text1"/>
          <w:sz w:val="32"/>
          <w:szCs w:val="32"/>
        </w:rPr>
        <w:t xml:space="preserve">one month after </w:t>
      </w:r>
      <w:r w:rsidR="00C56B54">
        <w:rPr>
          <w:rFonts w:ascii="Verdana" w:hAnsi="Verdana" w:cstheme="minorBidi"/>
          <w:b/>
          <w:bCs/>
          <w:color w:val="000000" w:themeColor="text1"/>
          <w:sz w:val="32"/>
          <w:szCs w:val="32"/>
        </w:rPr>
        <w:t xml:space="preserve">fleeing </w:t>
      </w:r>
      <w:r w:rsidR="00C95054">
        <w:rPr>
          <w:rFonts w:ascii="Verdana" w:hAnsi="Verdana" w:cstheme="minorBidi"/>
          <w:b/>
          <w:bCs/>
          <w:color w:val="000000" w:themeColor="text1"/>
          <w:sz w:val="32"/>
          <w:szCs w:val="32"/>
        </w:rPr>
        <w:t xml:space="preserve">their </w:t>
      </w:r>
      <w:r w:rsidR="00C56B54">
        <w:rPr>
          <w:rFonts w:ascii="Verdana" w:hAnsi="Verdana" w:cstheme="minorBidi"/>
          <w:b/>
          <w:bCs/>
          <w:color w:val="000000" w:themeColor="text1"/>
          <w:sz w:val="32"/>
          <w:szCs w:val="32"/>
        </w:rPr>
        <w:t>homes</w:t>
      </w:r>
    </w:p>
    <w:p w14:paraId="6AE954D1" w14:textId="1899DFE0" w:rsidR="00E5796D" w:rsidRDefault="00E5796D" w:rsidP="00E5796D">
      <w:pPr>
        <w:jc w:val="center"/>
        <w:rPr>
          <w:rFonts w:ascii="Verdana" w:hAnsi="Verdana" w:cstheme="minorBidi"/>
          <w:i/>
          <w:iCs/>
          <w:color w:val="000000" w:themeColor="text1"/>
        </w:rPr>
      </w:pPr>
    </w:p>
    <w:p w14:paraId="56D9720B" w14:textId="0418EA8E" w:rsidR="505CF7EC" w:rsidRDefault="004B4D5B" w:rsidP="505CF7EC">
      <w:pPr>
        <w:jc w:val="center"/>
        <w:rPr>
          <w:rFonts w:ascii="Verdana" w:hAnsi="Verdana" w:cstheme="minorBidi"/>
          <w:i/>
          <w:iCs/>
          <w:color w:val="000000" w:themeColor="text1"/>
        </w:rPr>
      </w:pPr>
      <w:r>
        <w:rPr>
          <w:rFonts w:ascii="Verdana" w:hAnsi="Verdana" w:cstheme="minorBidi"/>
          <w:i/>
          <w:iCs/>
          <w:color w:val="000000" w:themeColor="text1"/>
        </w:rPr>
        <w:t xml:space="preserve">More than </w:t>
      </w:r>
      <w:r w:rsidR="004B0AA5">
        <w:rPr>
          <w:rFonts w:ascii="Verdana" w:hAnsi="Verdana" w:cstheme="minorBidi"/>
          <w:i/>
          <w:iCs/>
          <w:color w:val="000000" w:themeColor="text1"/>
        </w:rPr>
        <w:t>21</w:t>
      </w:r>
      <w:r w:rsidR="00A51FEF">
        <w:rPr>
          <w:rFonts w:ascii="Verdana" w:hAnsi="Verdana" w:cstheme="minorBidi"/>
          <w:i/>
          <w:iCs/>
          <w:color w:val="000000" w:themeColor="text1"/>
        </w:rPr>
        <w:t>,000</w:t>
      </w:r>
      <w:r>
        <w:rPr>
          <w:rFonts w:ascii="Verdana" w:hAnsi="Verdana" w:cstheme="minorBidi"/>
          <w:i/>
          <w:iCs/>
          <w:color w:val="000000" w:themeColor="text1"/>
        </w:rPr>
        <w:t xml:space="preserve"> </w:t>
      </w:r>
      <w:r w:rsidR="00C043F6">
        <w:rPr>
          <w:rFonts w:ascii="Verdana" w:hAnsi="Verdana" w:cstheme="minorBidi"/>
          <w:i/>
          <w:iCs/>
          <w:color w:val="000000" w:themeColor="text1"/>
        </w:rPr>
        <w:t>school-age</w:t>
      </w:r>
      <w:r w:rsidR="00A51FEF">
        <w:rPr>
          <w:rFonts w:ascii="Verdana" w:hAnsi="Verdana" w:cstheme="minorBidi"/>
          <w:i/>
          <w:iCs/>
          <w:color w:val="000000" w:themeColor="text1"/>
        </w:rPr>
        <w:t>d</w:t>
      </w:r>
      <w:r w:rsidR="00C043F6">
        <w:rPr>
          <w:rFonts w:ascii="Verdana" w:hAnsi="Verdana" w:cstheme="minorBidi"/>
          <w:i/>
          <w:iCs/>
          <w:color w:val="000000" w:themeColor="text1"/>
        </w:rPr>
        <w:t xml:space="preserve"> children</w:t>
      </w:r>
      <w:r>
        <w:rPr>
          <w:rFonts w:ascii="Verdana" w:hAnsi="Verdana" w:cstheme="minorBidi"/>
          <w:i/>
          <w:iCs/>
          <w:color w:val="000000" w:themeColor="text1"/>
        </w:rPr>
        <w:t xml:space="preserve"> </w:t>
      </w:r>
      <w:r w:rsidR="009F239C">
        <w:rPr>
          <w:rFonts w:ascii="Verdana" w:hAnsi="Verdana" w:cstheme="minorBidi"/>
          <w:i/>
          <w:iCs/>
          <w:color w:val="000000" w:themeColor="text1"/>
        </w:rPr>
        <w:t>arrived in Armenia</w:t>
      </w:r>
      <w:r>
        <w:rPr>
          <w:rFonts w:ascii="Verdana" w:hAnsi="Verdana" w:cstheme="minorBidi"/>
          <w:i/>
          <w:iCs/>
          <w:color w:val="000000" w:themeColor="text1"/>
        </w:rPr>
        <w:t xml:space="preserve"> </w:t>
      </w:r>
      <w:r w:rsidR="000214E6">
        <w:rPr>
          <w:rFonts w:ascii="Verdana" w:hAnsi="Verdana" w:cstheme="minorBidi"/>
          <w:i/>
          <w:iCs/>
          <w:color w:val="000000" w:themeColor="text1"/>
        </w:rPr>
        <w:t>following an</w:t>
      </w:r>
      <w:r>
        <w:rPr>
          <w:rFonts w:ascii="Verdana" w:hAnsi="Verdana" w:cstheme="minorBidi"/>
          <w:i/>
          <w:iCs/>
          <w:color w:val="000000" w:themeColor="text1"/>
        </w:rPr>
        <w:t xml:space="preserve"> escalation of hostilities in their communities </w:t>
      </w:r>
      <w:r w:rsidR="00C043F6">
        <w:rPr>
          <w:rFonts w:ascii="Verdana" w:hAnsi="Verdana" w:cstheme="minorBidi"/>
          <w:i/>
          <w:iCs/>
          <w:color w:val="000000" w:themeColor="text1"/>
        </w:rPr>
        <w:t>one month ago</w:t>
      </w:r>
      <w:r w:rsidR="00C95054">
        <w:rPr>
          <w:rFonts w:ascii="Verdana" w:hAnsi="Verdana" w:cstheme="minorBidi"/>
          <w:i/>
          <w:iCs/>
          <w:color w:val="000000" w:themeColor="text1"/>
        </w:rPr>
        <w:t>, 1 in 3 remain without access to education</w:t>
      </w:r>
    </w:p>
    <w:p w14:paraId="77ECA582" w14:textId="77777777" w:rsidR="00480813" w:rsidRDefault="00480813" w:rsidP="505CF7EC">
      <w:pPr>
        <w:jc w:val="center"/>
        <w:rPr>
          <w:rFonts w:ascii="Verdana" w:hAnsi="Verdana"/>
          <w:i/>
          <w:iCs/>
        </w:rPr>
      </w:pPr>
    </w:p>
    <w:p w14:paraId="3615DE51" w14:textId="4AEAF1D3" w:rsidR="004B4D5B" w:rsidRDefault="00FF5489" w:rsidP="003C6846">
      <w:pPr>
        <w:rPr>
          <w:rFonts w:ascii="Verdana" w:hAnsi="Verdana" w:cstheme="minorBidi"/>
          <w:color w:val="201F1E"/>
          <w:sz w:val="20"/>
          <w:szCs w:val="20"/>
          <w:lang w:val="en-GB"/>
        </w:rPr>
      </w:pPr>
      <w:r w:rsidRPr="69B2DA80">
        <w:rPr>
          <w:rFonts w:ascii="Verdana" w:hAnsi="Verdana" w:cstheme="minorBidi"/>
          <w:b/>
          <w:bCs/>
          <w:color w:val="201F1E"/>
          <w:sz w:val="20"/>
          <w:szCs w:val="20"/>
          <w:lang w:val="en-GB"/>
        </w:rPr>
        <w:t>GENEVA</w:t>
      </w:r>
      <w:r w:rsidR="004B4D5B">
        <w:rPr>
          <w:rFonts w:ascii="Verdana" w:hAnsi="Verdana" w:cstheme="minorBidi"/>
          <w:b/>
          <w:bCs/>
          <w:color w:val="201F1E"/>
          <w:sz w:val="20"/>
          <w:szCs w:val="20"/>
          <w:lang w:val="en-GB"/>
        </w:rPr>
        <w:t>/YEREVAN, Armenia</w:t>
      </w:r>
      <w:r w:rsidRPr="69B2DA80">
        <w:rPr>
          <w:rFonts w:ascii="Verdana" w:hAnsi="Verdana" w:cstheme="minorBidi"/>
          <w:b/>
          <w:bCs/>
          <w:color w:val="201F1E"/>
          <w:sz w:val="20"/>
          <w:szCs w:val="20"/>
          <w:lang w:val="en-GB"/>
        </w:rPr>
        <w:t xml:space="preserve">, </w:t>
      </w:r>
      <w:r w:rsidR="00C043F6">
        <w:rPr>
          <w:rFonts w:ascii="Verdana" w:hAnsi="Verdana" w:cstheme="minorBidi"/>
          <w:b/>
          <w:bCs/>
          <w:color w:val="201F1E"/>
          <w:sz w:val="20"/>
          <w:szCs w:val="20"/>
          <w:lang w:val="en-GB"/>
        </w:rPr>
        <w:t>24</w:t>
      </w:r>
      <w:r w:rsidR="004B4D5B">
        <w:rPr>
          <w:rFonts w:ascii="Verdana" w:hAnsi="Verdana" w:cstheme="minorBidi"/>
          <w:b/>
          <w:bCs/>
          <w:color w:val="201F1E"/>
          <w:sz w:val="20"/>
          <w:szCs w:val="20"/>
          <w:lang w:val="en-GB"/>
        </w:rPr>
        <w:t xml:space="preserve"> October </w:t>
      </w:r>
      <w:r w:rsidR="003C6846" w:rsidRPr="69B2DA80">
        <w:rPr>
          <w:rFonts w:ascii="Verdana" w:hAnsi="Verdana" w:cstheme="minorBidi"/>
          <w:b/>
          <w:bCs/>
          <w:color w:val="201F1E"/>
          <w:sz w:val="20"/>
          <w:szCs w:val="20"/>
          <w:lang w:val="en-GB"/>
        </w:rPr>
        <w:t>2023</w:t>
      </w:r>
      <w:r w:rsidR="003C6846" w:rsidRPr="69B2DA8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–</w:t>
      </w:r>
      <w:r w:rsidR="00AC77D8" w:rsidRPr="69B2DA8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>Two-thirds of refugee</w:t>
      </w:r>
      <w:r w:rsidR="004B4D5B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children in Armenia 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>are enrolled in national school systems</w:t>
      </w:r>
      <w:r w:rsidR="00C043F6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, one month after 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an escalation of hostilities led to more than </w:t>
      </w:r>
      <w:r w:rsidR="004B0AA5">
        <w:rPr>
          <w:rFonts w:ascii="Verdana" w:hAnsi="Verdana" w:cstheme="minorBidi"/>
          <w:color w:val="201F1E"/>
          <w:sz w:val="20"/>
          <w:szCs w:val="20"/>
          <w:lang w:val="en-GB"/>
        </w:rPr>
        <w:t>21,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>000 school-age children fleeing their homes</w:t>
      </w:r>
      <w:r w:rsidR="0031038C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. 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>Efforts must now focus on</w:t>
      </w:r>
      <w:r w:rsidR="007E5282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increasing access for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</w:t>
      </w:r>
      <w:r w:rsidR="000214E6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the </w:t>
      </w:r>
      <w:r w:rsidR="007E5282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remaining 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1 in 3 children </w:t>
      </w:r>
      <w:r w:rsidR="007E5282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currently not attending school, 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UNICEF </w:t>
      </w:r>
      <w:r w:rsidR="007E5282">
        <w:rPr>
          <w:rFonts w:ascii="Verdana" w:hAnsi="Verdana" w:cstheme="minorBidi"/>
          <w:color w:val="201F1E"/>
          <w:sz w:val="20"/>
          <w:szCs w:val="20"/>
          <w:lang w:val="en-GB"/>
        </w:rPr>
        <w:t>said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today.</w:t>
      </w:r>
    </w:p>
    <w:p w14:paraId="6845A84D" w14:textId="53568AFB" w:rsidR="004B4D5B" w:rsidRDefault="004B4D5B" w:rsidP="003C6846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07BBF0CE" w14:textId="2A4A1F20" w:rsidR="00C95054" w:rsidRDefault="00C043F6" w:rsidP="00C95054">
      <w:pPr>
        <w:rPr>
          <w:rFonts w:ascii="Verdana" w:hAnsi="Verdana" w:cstheme="minorBidi"/>
          <w:color w:val="201F1E"/>
          <w:sz w:val="20"/>
          <w:szCs w:val="20"/>
        </w:rPr>
      </w:pPr>
      <w:r>
        <w:rPr>
          <w:rFonts w:ascii="Verdana" w:hAnsi="Verdana" w:cstheme="minorBidi"/>
          <w:color w:val="201F1E"/>
          <w:sz w:val="20"/>
          <w:szCs w:val="20"/>
          <w:lang w:val="en-GB"/>
        </w:rPr>
        <w:t>“</w:t>
      </w:r>
      <w:r w:rsidR="00C95054">
        <w:rPr>
          <w:rFonts w:ascii="Verdana" w:hAnsi="Verdana" w:cstheme="minorBidi"/>
          <w:color w:val="201F1E"/>
          <w:sz w:val="20"/>
          <w:szCs w:val="20"/>
          <w:lang w:val="en-GB"/>
        </w:rPr>
        <w:t>Schools are more than places of learning</w:t>
      </w:r>
      <w:r w:rsidR="003F47E0">
        <w:rPr>
          <w:rFonts w:ascii="Verdana" w:hAnsi="Verdana" w:cstheme="minorBidi"/>
          <w:color w:val="201F1E"/>
          <w:sz w:val="20"/>
          <w:szCs w:val="20"/>
          <w:lang w:val="en-GB"/>
        </w:rPr>
        <w:t>. This is</w:t>
      </w:r>
      <w:r w:rsidR="00C95054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especially true in times of </w:t>
      </w:r>
      <w:r w:rsidR="003F47E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displacement, </w:t>
      </w:r>
      <w:proofErr w:type="gramStart"/>
      <w:r w:rsidR="003F47E0">
        <w:rPr>
          <w:rFonts w:ascii="Verdana" w:hAnsi="Verdana" w:cstheme="minorBidi"/>
          <w:color w:val="201F1E"/>
          <w:sz w:val="20"/>
          <w:szCs w:val="20"/>
          <w:lang w:val="en-GB"/>
        </w:rPr>
        <w:t>unrest</w:t>
      </w:r>
      <w:proofErr w:type="gramEnd"/>
      <w:r w:rsidR="003F47E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and uncertainty. 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>Access to education provide</w:t>
      </w:r>
      <w:r w:rsidR="003F47E0">
        <w:rPr>
          <w:rFonts w:ascii="Verdana" w:hAnsi="Verdana" w:cstheme="minorBidi"/>
          <w:color w:val="201F1E"/>
          <w:sz w:val="20"/>
          <w:szCs w:val="20"/>
          <w:lang w:val="en-GB"/>
        </w:rPr>
        <w:t>s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refugee children with the structure</w:t>
      </w:r>
      <w:r w:rsidR="00C95054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and 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>support needed to help them overcome their</w:t>
      </w:r>
      <w:r w:rsidR="003F47E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experiences</w:t>
      </w:r>
      <w:r w:rsidR="00A51FEF">
        <w:rPr>
          <w:rFonts w:ascii="Verdana" w:hAnsi="Verdana" w:cstheme="minorBidi"/>
          <w:color w:val="201F1E"/>
          <w:sz w:val="20"/>
          <w:szCs w:val="20"/>
          <w:lang w:val="en-GB"/>
        </w:rPr>
        <w:t>.</w:t>
      </w:r>
      <w:r w:rsidR="00C95054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Schools also provide children with nutrition</w:t>
      </w:r>
      <w:r w:rsidR="004B0AA5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and</w:t>
      </w:r>
      <w:r w:rsidR="000214E6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mental health</w:t>
      </w:r>
      <w:r w:rsidR="00C95054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</w:t>
      </w:r>
      <w:r w:rsidR="004B0AA5">
        <w:rPr>
          <w:rFonts w:ascii="Verdana" w:hAnsi="Verdana" w:cstheme="minorBidi"/>
          <w:color w:val="201F1E"/>
          <w:sz w:val="20"/>
          <w:szCs w:val="20"/>
          <w:lang w:val="en-GB"/>
        </w:rPr>
        <w:t>services, socialisation and much more</w:t>
      </w:r>
      <w:r w:rsidR="00C95054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to support their </w:t>
      </w:r>
      <w:r w:rsidR="000214E6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health </w:t>
      </w:r>
      <w:r w:rsidR="00C95054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and well-being,” </w:t>
      </w:r>
      <w:r w:rsidR="00C95054">
        <w:rPr>
          <w:rFonts w:ascii="Verdana" w:hAnsi="Verdana" w:cstheme="minorBidi"/>
          <w:color w:val="201F1E"/>
          <w:sz w:val="20"/>
          <w:szCs w:val="20"/>
        </w:rPr>
        <w:t xml:space="preserve">said Christine </w:t>
      </w:r>
      <w:r w:rsidR="00C95054" w:rsidRPr="008B4D45">
        <w:rPr>
          <w:rFonts w:ascii="Verdana" w:hAnsi="Verdana" w:cstheme="minorBidi"/>
          <w:color w:val="201F1E"/>
          <w:sz w:val="20"/>
          <w:szCs w:val="20"/>
        </w:rPr>
        <w:t>Weigand</w:t>
      </w:r>
      <w:r w:rsidR="00C95054">
        <w:rPr>
          <w:rFonts w:ascii="Verdana" w:hAnsi="Verdana" w:cstheme="minorBidi"/>
          <w:color w:val="201F1E"/>
          <w:sz w:val="20"/>
          <w:szCs w:val="20"/>
        </w:rPr>
        <w:t xml:space="preserve">, UNICEF Armenia Representative. </w:t>
      </w:r>
    </w:p>
    <w:p w14:paraId="2868AB6F" w14:textId="52858715" w:rsidR="007E5282" w:rsidRDefault="007E5282" w:rsidP="009F239C">
      <w:pPr>
        <w:jc w:val="center"/>
        <w:rPr>
          <w:rFonts w:ascii="Verdana" w:hAnsi="Verdana" w:cstheme="minorBidi"/>
          <w:color w:val="201F1E"/>
          <w:sz w:val="20"/>
          <w:szCs w:val="20"/>
        </w:rPr>
      </w:pPr>
    </w:p>
    <w:p w14:paraId="679C0E96" w14:textId="7DE5DCC5" w:rsidR="007E5282" w:rsidRDefault="007E5282" w:rsidP="00C95054">
      <w:pPr>
        <w:rPr>
          <w:rFonts w:ascii="Verdana" w:hAnsi="Verdana" w:cstheme="minorBidi"/>
          <w:color w:val="201F1E"/>
          <w:sz w:val="20"/>
          <w:szCs w:val="20"/>
        </w:rPr>
      </w:pPr>
      <w:r>
        <w:rPr>
          <w:rFonts w:ascii="Verdana" w:hAnsi="Verdana" w:cstheme="minorBidi"/>
          <w:color w:val="201F1E"/>
          <w:sz w:val="20"/>
          <w:szCs w:val="20"/>
        </w:rPr>
        <w:t>“Investment must be made in increasing access to schooling for the 1 in 3 refugee children not enrolled in education and ensuring schools are inclusive for all children</w:t>
      </w:r>
      <w:r w:rsidR="000214E6">
        <w:rPr>
          <w:rFonts w:ascii="Verdana" w:hAnsi="Verdana" w:cstheme="minorBidi"/>
          <w:color w:val="201F1E"/>
          <w:sz w:val="20"/>
          <w:szCs w:val="20"/>
        </w:rPr>
        <w:t>.”</w:t>
      </w:r>
    </w:p>
    <w:p w14:paraId="52697586" w14:textId="32CE64F4" w:rsidR="004B4D5B" w:rsidRDefault="004B4D5B" w:rsidP="003C6846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34BED8D4" w14:textId="15317814" w:rsidR="009C236C" w:rsidRDefault="00C95054" w:rsidP="009C236C">
      <w:pPr>
        <w:rPr>
          <w:rFonts w:ascii="Verdana" w:hAnsi="Verdana" w:cstheme="minorBidi"/>
          <w:color w:val="201F1E"/>
          <w:sz w:val="20"/>
          <w:szCs w:val="20"/>
        </w:rPr>
      </w:pPr>
      <w:r>
        <w:rPr>
          <w:rFonts w:ascii="Verdana" w:hAnsi="Verdana" w:cstheme="minorBidi"/>
          <w:color w:val="201F1E"/>
          <w:sz w:val="20"/>
          <w:szCs w:val="20"/>
        </w:rPr>
        <w:t>C</w:t>
      </w:r>
      <w:r w:rsidR="009C236C">
        <w:rPr>
          <w:rFonts w:ascii="Verdana" w:hAnsi="Verdana" w:cstheme="minorBidi"/>
          <w:color w:val="201F1E"/>
          <w:sz w:val="20"/>
          <w:szCs w:val="20"/>
        </w:rPr>
        <w:t xml:space="preserve">hildren </w:t>
      </w:r>
      <w:r>
        <w:rPr>
          <w:rFonts w:ascii="Verdana" w:hAnsi="Verdana" w:cstheme="minorBidi"/>
          <w:color w:val="201F1E"/>
          <w:sz w:val="20"/>
          <w:szCs w:val="20"/>
        </w:rPr>
        <w:t>who arrived</w:t>
      </w:r>
      <w:r w:rsidR="009C236C">
        <w:rPr>
          <w:rFonts w:ascii="Verdana" w:hAnsi="Verdana" w:cstheme="minorBidi"/>
          <w:color w:val="201F1E"/>
          <w:sz w:val="20"/>
          <w:szCs w:val="20"/>
        </w:rPr>
        <w:t xml:space="preserve"> in Armenia</w:t>
      </w:r>
      <w:r w:rsidR="00471853">
        <w:rPr>
          <w:rFonts w:ascii="Verdana" w:hAnsi="Verdana" w:cstheme="minorBidi"/>
          <w:color w:val="201F1E"/>
          <w:sz w:val="20"/>
          <w:szCs w:val="20"/>
        </w:rPr>
        <w:t xml:space="preserve"> have not</w:t>
      </w:r>
      <w:r w:rsidR="003F47E0">
        <w:rPr>
          <w:rFonts w:ascii="Verdana" w:hAnsi="Verdana" w:cstheme="minorBidi"/>
          <w:color w:val="201F1E"/>
          <w:sz w:val="20"/>
          <w:szCs w:val="20"/>
        </w:rPr>
        <w:t xml:space="preserve"> had continuous a</w:t>
      </w:r>
      <w:r w:rsidR="009C236C">
        <w:rPr>
          <w:rFonts w:ascii="Verdana" w:hAnsi="Verdana" w:cstheme="minorBidi"/>
          <w:color w:val="201F1E"/>
          <w:sz w:val="20"/>
          <w:szCs w:val="20"/>
        </w:rPr>
        <w:t>ccess</w:t>
      </w:r>
      <w:r w:rsidR="003F47E0">
        <w:rPr>
          <w:rFonts w:ascii="Verdana" w:hAnsi="Verdana" w:cstheme="minorBidi"/>
          <w:color w:val="201F1E"/>
          <w:sz w:val="20"/>
          <w:szCs w:val="20"/>
        </w:rPr>
        <w:t xml:space="preserve"> to</w:t>
      </w:r>
      <w:r w:rsidR="009C236C">
        <w:rPr>
          <w:rFonts w:ascii="Verdana" w:hAnsi="Verdana" w:cstheme="minorBidi"/>
          <w:color w:val="201F1E"/>
          <w:sz w:val="20"/>
          <w:szCs w:val="20"/>
        </w:rPr>
        <w:t xml:space="preserve"> quality education</w:t>
      </w:r>
      <w:r w:rsidR="003F47E0">
        <w:rPr>
          <w:rFonts w:ascii="Verdana" w:hAnsi="Verdana" w:cstheme="minorBidi"/>
          <w:color w:val="201F1E"/>
          <w:sz w:val="20"/>
          <w:szCs w:val="20"/>
        </w:rPr>
        <w:t xml:space="preserve"> in recent years, making</w:t>
      </w:r>
      <w:r>
        <w:rPr>
          <w:rFonts w:ascii="Verdana" w:hAnsi="Verdana" w:cstheme="minorBidi"/>
          <w:color w:val="201F1E"/>
          <w:sz w:val="20"/>
          <w:szCs w:val="20"/>
        </w:rPr>
        <w:t xml:space="preserve"> an inclusive school system</w:t>
      </w:r>
      <w:r w:rsidR="003F47E0">
        <w:rPr>
          <w:rFonts w:ascii="Verdana" w:hAnsi="Verdana" w:cstheme="minorBidi"/>
          <w:color w:val="201F1E"/>
          <w:sz w:val="20"/>
          <w:szCs w:val="20"/>
        </w:rPr>
        <w:t xml:space="preserve"> that provides catch-up classes and tailored support critical.</w:t>
      </w:r>
      <w:r w:rsidR="00EA173E">
        <w:rPr>
          <w:rFonts w:ascii="Verdana" w:hAnsi="Verdana" w:cstheme="minorBidi"/>
          <w:color w:val="201F1E"/>
          <w:sz w:val="20"/>
          <w:szCs w:val="20"/>
        </w:rPr>
        <w:t xml:space="preserve"> </w:t>
      </w:r>
    </w:p>
    <w:p w14:paraId="3AB37AEB" w14:textId="127F6A8E" w:rsidR="00480813" w:rsidRDefault="00480813" w:rsidP="004B4D5B">
      <w:pPr>
        <w:rPr>
          <w:rFonts w:ascii="Verdana" w:hAnsi="Verdana" w:cstheme="minorBidi"/>
          <w:color w:val="201F1E"/>
          <w:sz w:val="20"/>
          <w:szCs w:val="20"/>
        </w:rPr>
      </w:pPr>
    </w:p>
    <w:p w14:paraId="77413E65" w14:textId="350E73EC" w:rsidR="006805C0" w:rsidRPr="006805C0" w:rsidRDefault="009C236C" w:rsidP="003F47E0">
      <w:pPr>
        <w:rPr>
          <w:rFonts w:ascii="Verdana" w:hAnsi="Verdana" w:cstheme="minorBidi"/>
          <w:color w:val="201F1E"/>
          <w:sz w:val="20"/>
          <w:szCs w:val="20"/>
        </w:rPr>
      </w:pPr>
      <w:r>
        <w:rPr>
          <w:rFonts w:ascii="Verdana" w:hAnsi="Verdana" w:cstheme="minorBidi"/>
          <w:color w:val="201F1E"/>
          <w:sz w:val="20"/>
          <w:szCs w:val="20"/>
        </w:rPr>
        <w:t xml:space="preserve">UNICEF </w:t>
      </w:r>
      <w:r w:rsidR="00B8123B">
        <w:rPr>
          <w:rFonts w:ascii="Verdana" w:hAnsi="Verdana" w:cstheme="minorBidi"/>
          <w:color w:val="201F1E"/>
          <w:sz w:val="20"/>
          <w:szCs w:val="20"/>
        </w:rPr>
        <w:t xml:space="preserve">is on the ground </w:t>
      </w:r>
      <w:r>
        <w:rPr>
          <w:rFonts w:ascii="Verdana" w:hAnsi="Verdana" w:cstheme="minorBidi"/>
          <w:color w:val="201F1E"/>
          <w:sz w:val="20"/>
          <w:szCs w:val="20"/>
        </w:rPr>
        <w:t>work</w:t>
      </w:r>
      <w:r w:rsidR="00B8123B">
        <w:rPr>
          <w:rFonts w:ascii="Verdana" w:hAnsi="Verdana" w:cstheme="minorBidi"/>
          <w:color w:val="201F1E"/>
          <w:sz w:val="20"/>
          <w:szCs w:val="20"/>
        </w:rPr>
        <w:t>ing</w:t>
      </w:r>
      <w:r>
        <w:rPr>
          <w:rFonts w:ascii="Verdana" w:hAnsi="Verdana" w:cstheme="minorBidi"/>
          <w:color w:val="201F1E"/>
          <w:sz w:val="20"/>
          <w:szCs w:val="20"/>
        </w:rPr>
        <w:t xml:space="preserve"> with the Government of Armenia </w:t>
      </w:r>
      <w:r w:rsidR="000850B0">
        <w:rPr>
          <w:rFonts w:ascii="Verdana" w:hAnsi="Verdana" w:cstheme="minorBidi"/>
          <w:color w:val="201F1E"/>
          <w:sz w:val="20"/>
          <w:szCs w:val="20"/>
        </w:rPr>
        <w:t xml:space="preserve">and other partners </w:t>
      </w:r>
      <w:r>
        <w:rPr>
          <w:rFonts w:ascii="Verdana" w:hAnsi="Verdana" w:cstheme="minorBidi"/>
          <w:color w:val="201F1E"/>
          <w:sz w:val="20"/>
          <w:szCs w:val="20"/>
        </w:rPr>
        <w:t>to help refugee children</w:t>
      </w:r>
      <w:r w:rsidR="000850B0">
        <w:rPr>
          <w:rFonts w:ascii="Verdana" w:hAnsi="Verdana" w:cstheme="minorBidi"/>
          <w:color w:val="201F1E"/>
          <w:sz w:val="20"/>
          <w:szCs w:val="20"/>
        </w:rPr>
        <w:t xml:space="preserve"> </w:t>
      </w:r>
      <w:r>
        <w:rPr>
          <w:rFonts w:ascii="Verdana" w:hAnsi="Verdana" w:cstheme="minorBidi"/>
          <w:color w:val="201F1E"/>
          <w:sz w:val="20"/>
          <w:szCs w:val="20"/>
        </w:rPr>
        <w:t>access the care and support they need</w:t>
      </w:r>
      <w:r w:rsidR="003F47E0">
        <w:rPr>
          <w:rFonts w:ascii="Verdana" w:hAnsi="Verdana" w:cstheme="minorBidi"/>
          <w:color w:val="201F1E"/>
          <w:sz w:val="20"/>
          <w:szCs w:val="20"/>
        </w:rPr>
        <w:t xml:space="preserve">. </w:t>
      </w:r>
      <w:r w:rsidR="006805C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Together with </w:t>
      </w:r>
      <w:r w:rsidR="003F47E0">
        <w:rPr>
          <w:rFonts w:ascii="Verdana" w:hAnsi="Verdana" w:cstheme="minorBidi"/>
          <w:color w:val="201F1E"/>
          <w:sz w:val="20"/>
          <w:szCs w:val="20"/>
          <w:lang w:val="en-GB"/>
        </w:rPr>
        <w:t>the Ministry of Education, Science, Culture and Sport</w:t>
      </w:r>
      <w:r w:rsidR="006805C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, UNICEF is undertaking an assessment to identify needs and gaps in the current education system. This includes identifying </w:t>
      </w:r>
      <w:r w:rsidR="000214E6">
        <w:rPr>
          <w:rFonts w:ascii="Verdana" w:hAnsi="Verdana" w:cstheme="minorBidi"/>
          <w:color w:val="201F1E"/>
          <w:sz w:val="20"/>
          <w:szCs w:val="20"/>
          <w:lang w:val="en-GB"/>
        </w:rPr>
        <w:t>areas that need</w:t>
      </w:r>
      <w:r w:rsidR="006805C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bolstering and expansion to support effective inclusion of all refugee children.  </w:t>
      </w:r>
    </w:p>
    <w:p w14:paraId="2CFAF2FA" w14:textId="77777777" w:rsidR="006805C0" w:rsidRDefault="006805C0" w:rsidP="003F47E0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7279721B" w14:textId="0655BC83" w:rsidR="003F47E0" w:rsidRPr="003F47E0" w:rsidRDefault="003F47E0" w:rsidP="003F47E0">
      <w:pPr>
        <w:rPr>
          <w:rFonts w:ascii="Verdana" w:hAnsi="Verdana" w:cstheme="minorBidi"/>
          <w:color w:val="201F1E"/>
          <w:sz w:val="20"/>
          <w:szCs w:val="20"/>
          <w:lang w:val="en-GB"/>
        </w:rPr>
      </w:pPr>
      <w:r w:rsidRPr="003F47E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UNICEF </w:t>
      </w:r>
      <w:r w:rsidR="006805C0">
        <w:rPr>
          <w:rFonts w:ascii="Verdana" w:hAnsi="Verdana" w:cstheme="minorBidi"/>
          <w:color w:val="201F1E"/>
          <w:sz w:val="20"/>
          <w:szCs w:val="20"/>
          <w:lang w:val="en-GB"/>
        </w:rPr>
        <w:t>is providing educational ki</w:t>
      </w:r>
      <w:r w:rsidR="005F1356">
        <w:rPr>
          <w:rFonts w:ascii="Verdana" w:hAnsi="Verdana" w:cstheme="minorBidi"/>
          <w:color w:val="201F1E"/>
          <w:sz w:val="20"/>
          <w:szCs w:val="20"/>
          <w:lang w:val="en-GB"/>
        </w:rPr>
        <w:t>t</w:t>
      </w:r>
      <w:r w:rsidR="006805C0">
        <w:rPr>
          <w:rFonts w:ascii="Verdana" w:hAnsi="Verdana" w:cstheme="minorBidi"/>
          <w:color w:val="201F1E"/>
          <w:sz w:val="20"/>
          <w:szCs w:val="20"/>
          <w:lang w:val="en-GB"/>
        </w:rPr>
        <w:t>s including s</w:t>
      </w:r>
      <w:r w:rsidRPr="003F47E0">
        <w:rPr>
          <w:rFonts w:ascii="Verdana" w:hAnsi="Verdana" w:cstheme="minorBidi"/>
          <w:color w:val="201F1E"/>
          <w:sz w:val="20"/>
          <w:szCs w:val="20"/>
          <w:lang w:val="en-GB"/>
        </w:rPr>
        <w:t>chool</w:t>
      </w:r>
      <w:r w:rsidR="006805C0">
        <w:rPr>
          <w:rFonts w:ascii="Verdana" w:hAnsi="Verdana" w:cstheme="minorBidi"/>
          <w:color w:val="201F1E"/>
          <w:sz w:val="20"/>
          <w:szCs w:val="20"/>
          <w:lang w:val="en-GB"/>
        </w:rPr>
        <w:t>s</w:t>
      </w:r>
      <w:r w:rsidRPr="003F47E0">
        <w:rPr>
          <w:rFonts w:ascii="Verdana" w:hAnsi="Verdana" w:cstheme="minorBidi"/>
          <w:color w:val="201F1E"/>
          <w:sz w:val="20"/>
          <w:szCs w:val="20"/>
          <w:lang w:val="en-GB"/>
        </w:rPr>
        <w:t>-in-a-box</w:t>
      </w:r>
      <w:r w:rsidR="006805C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and early childhood development ki</w:t>
      </w:r>
      <w:r w:rsidR="000214E6">
        <w:rPr>
          <w:rFonts w:ascii="Verdana" w:hAnsi="Verdana" w:cstheme="minorBidi"/>
          <w:color w:val="201F1E"/>
          <w:sz w:val="20"/>
          <w:szCs w:val="20"/>
          <w:lang w:val="en-GB"/>
        </w:rPr>
        <w:t>t</w:t>
      </w:r>
      <w:r w:rsidR="006805C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s. </w:t>
      </w:r>
      <w:r w:rsidRPr="003F47E0">
        <w:rPr>
          <w:rFonts w:ascii="Verdana" w:hAnsi="Verdana" w:cstheme="minorBidi"/>
          <w:color w:val="201F1E"/>
          <w:sz w:val="20"/>
          <w:szCs w:val="20"/>
          <w:lang w:val="en-GB"/>
        </w:rPr>
        <w:t>In addition, UNICEF and its partners are distributing a first batch of 1,000 schoolbags with stationary for children. Procurement of additional 2,000 schoolbags</w:t>
      </w:r>
      <w:r w:rsidR="000214E6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to address the additional emerging needs</w:t>
      </w:r>
      <w:r w:rsidRPr="003F47E0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is ongoin</w:t>
      </w:r>
      <w:r w:rsidR="000214E6">
        <w:rPr>
          <w:rFonts w:ascii="Verdana" w:hAnsi="Verdana" w:cstheme="minorBidi"/>
          <w:color w:val="201F1E"/>
          <w:sz w:val="20"/>
          <w:szCs w:val="20"/>
          <w:lang w:val="en-GB"/>
        </w:rPr>
        <w:t>g</w:t>
      </w:r>
      <w:r w:rsidRPr="003F47E0">
        <w:rPr>
          <w:rFonts w:ascii="Verdana" w:hAnsi="Verdana" w:cstheme="minorBidi"/>
          <w:color w:val="201F1E"/>
          <w:sz w:val="20"/>
          <w:szCs w:val="20"/>
          <w:lang w:val="en-GB"/>
        </w:rPr>
        <w:t>.</w:t>
      </w:r>
      <w:r w:rsidR="004B0AA5">
        <w:rPr>
          <w:rFonts w:ascii="Verdana" w:hAnsi="Verdana" w:cstheme="minorBidi"/>
          <w:color w:val="201F1E"/>
          <w:sz w:val="20"/>
          <w:szCs w:val="20"/>
          <w:lang w:val="en-GB"/>
        </w:rPr>
        <w:t xml:space="preserve"> UNICEF is also gearing up to expand learning spaces in host schools and preschools across the country.</w:t>
      </w:r>
    </w:p>
    <w:p w14:paraId="575D3256" w14:textId="381B7C88" w:rsidR="003F47E0" w:rsidRDefault="003F47E0" w:rsidP="004B4D5B">
      <w:pPr>
        <w:rPr>
          <w:rFonts w:ascii="Verdana" w:hAnsi="Verdana" w:cstheme="minorBidi"/>
          <w:color w:val="201F1E"/>
          <w:sz w:val="20"/>
          <w:szCs w:val="20"/>
        </w:rPr>
      </w:pPr>
    </w:p>
    <w:p w14:paraId="061ED659" w14:textId="6155E24B" w:rsidR="00EF0453" w:rsidRDefault="00EF0453" w:rsidP="004B4D5B">
      <w:pPr>
        <w:rPr>
          <w:rFonts w:ascii="Verdana" w:hAnsi="Verdana" w:cstheme="minorBidi"/>
          <w:color w:val="201F1E"/>
          <w:sz w:val="20"/>
          <w:szCs w:val="20"/>
        </w:rPr>
      </w:pPr>
      <w:r>
        <w:rPr>
          <w:rFonts w:ascii="Verdana" w:hAnsi="Verdana" w:cstheme="minorBidi"/>
          <w:color w:val="201F1E"/>
          <w:sz w:val="20"/>
          <w:szCs w:val="20"/>
        </w:rPr>
        <w:t xml:space="preserve">UNICEF is appealing for US $ </w:t>
      </w:r>
      <w:r w:rsidR="00DF1ED9">
        <w:rPr>
          <w:rFonts w:ascii="Verdana" w:hAnsi="Verdana" w:cstheme="minorBidi"/>
          <w:color w:val="201F1E"/>
          <w:sz w:val="20"/>
          <w:szCs w:val="20"/>
        </w:rPr>
        <w:t xml:space="preserve">12.6 </w:t>
      </w:r>
      <w:r>
        <w:rPr>
          <w:rFonts w:ascii="Verdana" w:hAnsi="Verdana" w:cstheme="minorBidi"/>
          <w:color w:val="201F1E"/>
          <w:sz w:val="20"/>
          <w:szCs w:val="20"/>
        </w:rPr>
        <w:t xml:space="preserve">million to provide critical services including education, health, child protection, nutrition and water, </w:t>
      </w:r>
      <w:proofErr w:type="gramStart"/>
      <w:r>
        <w:rPr>
          <w:rFonts w:ascii="Verdana" w:hAnsi="Verdana" w:cstheme="minorBidi"/>
          <w:color w:val="201F1E"/>
          <w:sz w:val="20"/>
          <w:szCs w:val="20"/>
        </w:rPr>
        <w:t>sanitation</w:t>
      </w:r>
      <w:proofErr w:type="gramEnd"/>
      <w:r>
        <w:rPr>
          <w:rFonts w:ascii="Verdana" w:hAnsi="Verdana" w:cstheme="minorBidi"/>
          <w:color w:val="201F1E"/>
          <w:sz w:val="20"/>
          <w:szCs w:val="20"/>
        </w:rPr>
        <w:t xml:space="preserve"> and hygiene</w:t>
      </w:r>
      <w:r w:rsidR="005B2A48">
        <w:rPr>
          <w:rFonts w:ascii="Verdana" w:hAnsi="Verdana" w:cstheme="minorBidi"/>
          <w:color w:val="201F1E"/>
          <w:sz w:val="20"/>
          <w:szCs w:val="20"/>
        </w:rPr>
        <w:t xml:space="preserve"> in the first </w:t>
      </w:r>
      <w:r w:rsidR="003F47E0">
        <w:rPr>
          <w:rFonts w:ascii="Verdana" w:hAnsi="Verdana" w:cstheme="minorBidi"/>
          <w:color w:val="201F1E"/>
          <w:sz w:val="20"/>
          <w:szCs w:val="20"/>
        </w:rPr>
        <w:t>six</w:t>
      </w:r>
      <w:r w:rsidR="005B2A48">
        <w:rPr>
          <w:rFonts w:ascii="Verdana" w:hAnsi="Verdana" w:cstheme="minorBidi"/>
          <w:color w:val="201F1E"/>
          <w:sz w:val="20"/>
          <w:szCs w:val="20"/>
        </w:rPr>
        <w:t xml:space="preserve"> months</w:t>
      </w:r>
      <w:r>
        <w:rPr>
          <w:rFonts w:ascii="Verdana" w:hAnsi="Verdana" w:cstheme="minorBidi"/>
          <w:color w:val="201F1E"/>
          <w:sz w:val="20"/>
          <w:szCs w:val="20"/>
        </w:rPr>
        <w:t xml:space="preserve">. </w:t>
      </w:r>
    </w:p>
    <w:p w14:paraId="6D2AA423" w14:textId="77777777" w:rsidR="00C91A2E" w:rsidRPr="00622E8F" w:rsidRDefault="00C91A2E" w:rsidP="00ED17DB">
      <w:pPr>
        <w:rPr>
          <w:rFonts w:ascii="Verdana" w:hAnsi="Verdana"/>
          <w:sz w:val="20"/>
          <w:szCs w:val="20"/>
        </w:rPr>
      </w:pPr>
    </w:p>
    <w:p w14:paraId="5B073AFF" w14:textId="253B12BD" w:rsidR="003C6846" w:rsidRPr="00622E8F" w:rsidRDefault="00ED17DB" w:rsidP="003C6846">
      <w:pPr>
        <w:rPr>
          <w:rFonts w:ascii="Verdana" w:hAnsi="Verdana" w:cstheme="minorBidi"/>
          <w:color w:val="201F1E"/>
          <w:sz w:val="20"/>
          <w:szCs w:val="20"/>
          <w:lang w:val="en-GB"/>
        </w:rPr>
      </w:pPr>
      <w:r w:rsidRPr="00622E8F">
        <w:rPr>
          <w:rFonts w:ascii="Verdana" w:hAnsi="Verdana" w:cstheme="minorBidi"/>
          <w:color w:val="201F1E"/>
          <w:sz w:val="20"/>
          <w:szCs w:val="20"/>
          <w:lang w:val="en-GB"/>
        </w:rPr>
        <w:t>#####</w:t>
      </w:r>
    </w:p>
    <w:p w14:paraId="3F6F1EE1" w14:textId="77777777" w:rsidR="003C6846" w:rsidRPr="00622E8F" w:rsidRDefault="003C6846" w:rsidP="003C6846">
      <w:pPr>
        <w:rPr>
          <w:rFonts w:ascii="Verdana" w:hAnsi="Verdana" w:cstheme="minorBidi"/>
          <w:color w:val="201F1E"/>
          <w:sz w:val="20"/>
          <w:szCs w:val="20"/>
        </w:rPr>
      </w:pPr>
    </w:p>
    <w:p w14:paraId="25007A34" w14:textId="77777777" w:rsidR="003C6846" w:rsidRPr="00622E8F" w:rsidRDefault="003C6846" w:rsidP="003C6846">
      <w:pPr>
        <w:rPr>
          <w:rFonts w:ascii="Verdana" w:hAnsi="Verdana" w:cstheme="minorHAnsi"/>
          <w:b/>
          <w:bCs/>
          <w:sz w:val="20"/>
          <w:szCs w:val="20"/>
        </w:rPr>
      </w:pPr>
      <w:r w:rsidRPr="00622E8F">
        <w:rPr>
          <w:rFonts w:ascii="Verdana" w:hAnsi="Verdana" w:cstheme="minorHAnsi"/>
          <w:b/>
          <w:bCs/>
          <w:sz w:val="20"/>
          <w:szCs w:val="20"/>
        </w:rPr>
        <w:t>Notes to editors</w:t>
      </w:r>
    </w:p>
    <w:p w14:paraId="1E5CD5EA" w14:textId="296B001F" w:rsidR="003C6846" w:rsidRDefault="003C6846" w:rsidP="003C6846">
      <w:pPr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14965F26" w14:textId="0AF870D8" w:rsidR="004703F8" w:rsidRDefault="004703F8" w:rsidP="003C6846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Download multimedia content </w:t>
      </w:r>
      <w:hyperlink r:id="rId10" w:history="1">
        <w:r w:rsidRPr="004703F8">
          <w:rPr>
            <w:rStyle w:val="Hyperlink"/>
            <w:rFonts w:ascii="Verdana" w:hAnsi="Verdana" w:cs="Calibri"/>
            <w:b/>
            <w:bCs/>
            <w:sz w:val="20"/>
            <w:szCs w:val="20"/>
          </w:rPr>
          <w:t>here</w:t>
        </w:r>
      </w:hyperlink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26265FF2" w14:textId="77777777" w:rsidR="004703F8" w:rsidRDefault="004703F8" w:rsidP="003C6846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7AD07A4" w14:textId="0BB407A8" w:rsidR="003C6846" w:rsidRPr="00622E8F" w:rsidRDefault="003C6846" w:rsidP="003C6846">
      <w:pPr>
        <w:rPr>
          <w:rFonts w:ascii="Verdana" w:hAnsi="Verdana"/>
          <w:color w:val="000000"/>
          <w:sz w:val="20"/>
          <w:szCs w:val="20"/>
        </w:rPr>
      </w:pPr>
      <w:r w:rsidRPr="24195401">
        <w:rPr>
          <w:rFonts w:ascii="Verdana" w:hAnsi="Verdana"/>
          <w:b/>
          <w:bCs/>
          <w:color w:val="000000" w:themeColor="text1"/>
          <w:sz w:val="20"/>
          <w:szCs w:val="20"/>
        </w:rPr>
        <w:t>About UNICEF</w:t>
      </w:r>
      <w:r>
        <w:br/>
      </w:r>
      <w:proofErr w:type="spellStart"/>
      <w:r w:rsidRPr="24195401">
        <w:rPr>
          <w:rFonts w:ascii="Verdana" w:hAnsi="Verdana"/>
          <w:color w:val="000000" w:themeColor="text1"/>
          <w:sz w:val="20"/>
          <w:szCs w:val="20"/>
        </w:rPr>
        <w:t>UNICEF</w:t>
      </w:r>
      <w:proofErr w:type="spellEnd"/>
      <w:r w:rsidRPr="24195401">
        <w:rPr>
          <w:rFonts w:ascii="Verdana" w:hAnsi="Verdana"/>
          <w:color w:val="000000" w:themeColor="text1"/>
          <w:sz w:val="20"/>
          <w:szCs w:val="20"/>
        </w:rPr>
        <w:t xml:space="preserve"> works in some of the world's toughest places, to reach the world's most disadvantaged children. Across more than 190 countries and territories, we work for every child, everywhere, to build a better world for everyone.</w:t>
      </w:r>
    </w:p>
    <w:p w14:paraId="48437F04" w14:textId="72A41D5E" w:rsidR="24195401" w:rsidRDefault="24195401" w:rsidP="24195401">
      <w:pPr>
        <w:rPr>
          <w:rFonts w:ascii="Verdana" w:hAnsi="Verdana"/>
          <w:color w:val="000000" w:themeColor="text1"/>
          <w:sz w:val="20"/>
          <w:szCs w:val="20"/>
        </w:rPr>
      </w:pPr>
    </w:p>
    <w:p w14:paraId="53412E3A" w14:textId="7F809F79" w:rsidR="00B15480" w:rsidRPr="00622E8F" w:rsidRDefault="003C6846" w:rsidP="003C6846">
      <w:pPr>
        <w:rPr>
          <w:rFonts w:ascii="Verdana" w:hAnsi="Verdana"/>
          <w:sz w:val="20"/>
          <w:szCs w:val="20"/>
        </w:rPr>
      </w:pPr>
      <w:r w:rsidRPr="00622E8F">
        <w:rPr>
          <w:rFonts w:ascii="Verdana" w:hAnsi="Verdana"/>
          <w:sz w:val="20"/>
          <w:szCs w:val="20"/>
        </w:rPr>
        <w:t xml:space="preserve">For more information about UNICEF and its work, visit: </w:t>
      </w:r>
      <w:hyperlink r:id="rId11" w:history="1">
        <w:r w:rsidRPr="00622E8F">
          <w:rPr>
            <w:rStyle w:val="Hyperlink"/>
            <w:rFonts w:ascii="Verdana" w:hAnsi="Verdana"/>
            <w:sz w:val="20"/>
            <w:szCs w:val="20"/>
          </w:rPr>
          <w:t>www.unicef.org</w:t>
        </w:r>
      </w:hyperlink>
      <w:r w:rsidRPr="00622E8F">
        <w:rPr>
          <w:rFonts w:ascii="Verdana" w:hAnsi="Verdana"/>
          <w:sz w:val="20"/>
          <w:szCs w:val="20"/>
        </w:rPr>
        <w:t xml:space="preserve"> </w:t>
      </w:r>
    </w:p>
    <w:p w14:paraId="57A6277A" w14:textId="77777777" w:rsidR="003C6846" w:rsidRPr="00622E8F" w:rsidRDefault="003C6846" w:rsidP="003C6846">
      <w:pPr>
        <w:rPr>
          <w:rFonts w:ascii="Verdana" w:hAnsi="Verdana"/>
          <w:sz w:val="20"/>
          <w:szCs w:val="20"/>
        </w:rPr>
      </w:pPr>
    </w:p>
    <w:p w14:paraId="1C45557B" w14:textId="77777777" w:rsidR="003C6846" w:rsidRPr="00622E8F" w:rsidRDefault="003C6846" w:rsidP="003C6846">
      <w:pPr>
        <w:rPr>
          <w:rFonts w:ascii="Verdana" w:hAnsi="Verdana"/>
          <w:sz w:val="20"/>
          <w:szCs w:val="20"/>
        </w:rPr>
      </w:pPr>
      <w:r w:rsidRPr="00622E8F">
        <w:rPr>
          <w:rFonts w:ascii="Verdana" w:hAnsi="Verdana"/>
          <w:sz w:val="20"/>
          <w:szCs w:val="20"/>
        </w:rPr>
        <w:t>Follow UNICEF on </w:t>
      </w:r>
      <w:hyperlink r:id="rId12" w:tgtFrame="_blank" w:history="1">
        <w:r w:rsidRPr="00622E8F">
          <w:rPr>
            <w:rStyle w:val="Hyperlink"/>
            <w:rFonts w:ascii="Verdana" w:hAnsi="Verdana"/>
            <w:sz w:val="20"/>
            <w:szCs w:val="20"/>
          </w:rPr>
          <w:t>Twitter</w:t>
        </w:r>
      </w:hyperlink>
      <w:r w:rsidRPr="00622E8F">
        <w:rPr>
          <w:rFonts w:ascii="Verdana" w:hAnsi="Verdana"/>
          <w:sz w:val="20"/>
          <w:szCs w:val="20"/>
        </w:rPr>
        <w:t>, </w:t>
      </w:r>
      <w:hyperlink r:id="rId13" w:tgtFrame="_blank" w:history="1">
        <w:r w:rsidRPr="00622E8F">
          <w:rPr>
            <w:rStyle w:val="Hyperlink"/>
            <w:rFonts w:ascii="Verdana" w:hAnsi="Verdana"/>
            <w:sz w:val="20"/>
            <w:szCs w:val="20"/>
          </w:rPr>
          <w:t>Facebook</w:t>
        </w:r>
      </w:hyperlink>
      <w:r w:rsidRPr="00622E8F">
        <w:rPr>
          <w:rFonts w:ascii="Verdana" w:hAnsi="Verdana"/>
          <w:sz w:val="20"/>
          <w:szCs w:val="20"/>
        </w:rPr>
        <w:t>, </w:t>
      </w:r>
      <w:hyperlink r:id="rId14" w:tgtFrame="_blank" w:history="1">
        <w:r w:rsidRPr="00622E8F">
          <w:rPr>
            <w:rStyle w:val="Hyperlink"/>
            <w:rFonts w:ascii="Verdana" w:hAnsi="Verdana"/>
            <w:sz w:val="20"/>
            <w:szCs w:val="20"/>
          </w:rPr>
          <w:t>Instagram</w:t>
        </w:r>
      </w:hyperlink>
      <w:r w:rsidRPr="00622E8F">
        <w:rPr>
          <w:rFonts w:ascii="Verdana" w:hAnsi="Verdana"/>
          <w:sz w:val="20"/>
          <w:szCs w:val="20"/>
        </w:rPr>
        <w:t> and </w:t>
      </w:r>
      <w:hyperlink r:id="rId15" w:tgtFrame="_blank" w:history="1">
        <w:r w:rsidRPr="00622E8F">
          <w:rPr>
            <w:rStyle w:val="Hyperlink"/>
            <w:rFonts w:ascii="Verdana" w:hAnsi="Verdana"/>
            <w:sz w:val="20"/>
            <w:szCs w:val="20"/>
          </w:rPr>
          <w:t>YouTube</w:t>
        </w:r>
      </w:hyperlink>
    </w:p>
    <w:p w14:paraId="2AED0136" w14:textId="77777777" w:rsidR="003C6846" w:rsidRPr="00622E8F" w:rsidRDefault="003C6846" w:rsidP="003C6846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7AB18BE8" w14:textId="0FDC272D" w:rsidR="003C6846" w:rsidRDefault="003C6846" w:rsidP="003C6846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622E8F">
        <w:rPr>
          <w:rFonts w:ascii="Verdana" w:hAnsi="Verdana"/>
          <w:b/>
          <w:bCs/>
          <w:color w:val="000000"/>
          <w:sz w:val="20"/>
          <w:szCs w:val="20"/>
        </w:rPr>
        <w:t>For more information, please contact:</w:t>
      </w:r>
    </w:p>
    <w:p w14:paraId="59AFA907" w14:textId="77777777" w:rsidR="003C073C" w:rsidRPr="00622E8F" w:rsidRDefault="003C073C" w:rsidP="003C6846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41782351" w14:textId="6CADE4FC" w:rsidR="00F00405" w:rsidRDefault="00176552" w:rsidP="001B4603">
      <w:pPr>
        <w:textAlignment w:val="baseline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Zara Sargsyan, UNICEF Armenia, </w:t>
      </w:r>
      <w:hyperlink r:id="rId16" w:history="1">
        <w:r w:rsidRPr="007B4D6B">
          <w:rPr>
            <w:rStyle w:val="Hyperlink"/>
            <w:rFonts w:ascii="Verdana" w:hAnsi="Verdana" w:cs="Segoe UI"/>
            <w:sz w:val="20"/>
            <w:szCs w:val="20"/>
          </w:rPr>
          <w:t>zsargsyan@unicef.org</w:t>
        </w:r>
      </w:hyperlink>
      <w:r>
        <w:rPr>
          <w:rFonts w:ascii="Verdana" w:hAnsi="Verdana" w:cs="Segoe UI"/>
          <w:sz w:val="20"/>
          <w:szCs w:val="20"/>
        </w:rPr>
        <w:t xml:space="preserve"> </w:t>
      </w:r>
      <w:r w:rsidR="007601E8">
        <w:rPr>
          <w:rFonts w:ascii="Verdana" w:hAnsi="Verdana" w:cs="Segoe UI"/>
          <w:sz w:val="20"/>
          <w:szCs w:val="20"/>
        </w:rPr>
        <w:t xml:space="preserve">  </w:t>
      </w:r>
    </w:p>
    <w:p w14:paraId="3588EBE6" w14:textId="2FA3FEF1" w:rsidR="003C073C" w:rsidRPr="00622E8F" w:rsidRDefault="00C55849" w:rsidP="001B4603">
      <w:pPr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Georgina Diallo, </w:t>
      </w:r>
      <w:r w:rsidR="00F2628A">
        <w:rPr>
          <w:rFonts w:ascii="Verdana" w:hAnsi="Verdana" w:cs="Segoe UI"/>
          <w:sz w:val="20"/>
          <w:szCs w:val="20"/>
        </w:rPr>
        <w:t xml:space="preserve">UNICEF Europe and Central Asia Regional Office, Tel: +41 76 320 68 14, </w:t>
      </w:r>
      <w:hyperlink r:id="rId17" w:history="1">
        <w:r w:rsidR="00F2628A" w:rsidRPr="00597479">
          <w:rPr>
            <w:rStyle w:val="Hyperlink"/>
            <w:rFonts w:ascii="Verdana" w:hAnsi="Verdana" w:cs="Segoe UI"/>
            <w:sz w:val="20"/>
            <w:szCs w:val="20"/>
          </w:rPr>
          <w:t>gdiallo@unicef.org</w:t>
        </w:r>
      </w:hyperlink>
      <w:r w:rsidR="00F2628A">
        <w:rPr>
          <w:rFonts w:ascii="Verdana" w:hAnsi="Verdana" w:cs="Segoe UI"/>
          <w:sz w:val="20"/>
          <w:szCs w:val="20"/>
        </w:rPr>
        <w:t xml:space="preserve"> </w:t>
      </w:r>
    </w:p>
    <w:sectPr w:rsidR="003C073C" w:rsidRPr="00622E8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B0EF" w14:textId="77777777" w:rsidR="00543290" w:rsidRDefault="00543290" w:rsidP="003C6846">
      <w:r>
        <w:separator/>
      </w:r>
    </w:p>
  </w:endnote>
  <w:endnote w:type="continuationSeparator" w:id="0">
    <w:p w14:paraId="574BC84B" w14:textId="77777777" w:rsidR="00543290" w:rsidRDefault="00543290" w:rsidP="003C6846">
      <w:r>
        <w:continuationSeparator/>
      </w:r>
    </w:p>
  </w:endnote>
  <w:endnote w:type="continuationNotice" w:id="1">
    <w:p w14:paraId="3B797FA1" w14:textId="77777777" w:rsidR="00543290" w:rsidRDefault="00543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C408" w14:textId="77777777" w:rsidR="00543290" w:rsidRDefault="00543290" w:rsidP="003C6846">
      <w:r>
        <w:separator/>
      </w:r>
    </w:p>
  </w:footnote>
  <w:footnote w:type="continuationSeparator" w:id="0">
    <w:p w14:paraId="44C2638A" w14:textId="77777777" w:rsidR="00543290" w:rsidRDefault="00543290" w:rsidP="003C6846">
      <w:r>
        <w:continuationSeparator/>
      </w:r>
    </w:p>
  </w:footnote>
  <w:footnote w:type="continuationNotice" w:id="1">
    <w:p w14:paraId="4B801AE1" w14:textId="77777777" w:rsidR="00543290" w:rsidRDefault="00543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FB99" w14:textId="394C5CAB" w:rsidR="003C6846" w:rsidRDefault="003C6846">
    <w:pPr>
      <w:pStyle w:val="Header"/>
    </w:pPr>
    <w:r>
      <w:rPr>
        <w:rFonts w:ascii="Verdana" w:hAnsi="Verdana"/>
        <w:b/>
        <w:bCs/>
        <w:noProof/>
        <w:color w:val="FF0000"/>
        <w:sz w:val="28"/>
        <w:szCs w:val="28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18BDC85" wp14:editId="02BB168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16545" cy="841375"/>
          <wp:effectExtent l="0" t="0" r="825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54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3DB"/>
    <w:multiLevelType w:val="hybridMultilevel"/>
    <w:tmpl w:val="05E0D5FA"/>
    <w:lvl w:ilvl="0" w:tplc="EB5E176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B3B"/>
    <w:multiLevelType w:val="hybridMultilevel"/>
    <w:tmpl w:val="8F74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E7E"/>
    <w:multiLevelType w:val="hybridMultilevel"/>
    <w:tmpl w:val="F96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0687"/>
    <w:multiLevelType w:val="hybridMultilevel"/>
    <w:tmpl w:val="0500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53550"/>
    <w:multiLevelType w:val="hybridMultilevel"/>
    <w:tmpl w:val="DAA4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0C8D"/>
    <w:multiLevelType w:val="hybridMultilevel"/>
    <w:tmpl w:val="59A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C1F7E"/>
    <w:multiLevelType w:val="hybridMultilevel"/>
    <w:tmpl w:val="AF886F16"/>
    <w:lvl w:ilvl="0" w:tplc="C194EC08">
      <w:start w:val="6"/>
      <w:numFmt w:val="bullet"/>
      <w:lvlText w:val="•"/>
      <w:lvlJc w:val="left"/>
      <w:pPr>
        <w:ind w:left="1080" w:hanging="720"/>
      </w:pPr>
      <w:rPr>
        <w:rFonts w:ascii="Verdana" w:eastAsiaTheme="minorHAns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A5F93"/>
    <w:multiLevelType w:val="hybridMultilevel"/>
    <w:tmpl w:val="E9E217A0"/>
    <w:lvl w:ilvl="0" w:tplc="F196CA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16116"/>
    <w:multiLevelType w:val="hybridMultilevel"/>
    <w:tmpl w:val="BD2E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F422C"/>
    <w:multiLevelType w:val="hybridMultilevel"/>
    <w:tmpl w:val="3FCC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625">
    <w:abstractNumId w:val="2"/>
  </w:num>
  <w:num w:numId="2" w16cid:durableId="99494410">
    <w:abstractNumId w:val="5"/>
  </w:num>
  <w:num w:numId="3" w16cid:durableId="400831933">
    <w:abstractNumId w:val="9"/>
  </w:num>
  <w:num w:numId="4" w16cid:durableId="1684897696">
    <w:abstractNumId w:val="4"/>
  </w:num>
  <w:num w:numId="5" w16cid:durableId="2009094273">
    <w:abstractNumId w:val="8"/>
  </w:num>
  <w:num w:numId="6" w16cid:durableId="956594898">
    <w:abstractNumId w:val="6"/>
  </w:num>
  <w:num w:numId="7" w16cid:durableId="2083215725">
    <w:abstractNumId w:val="3"/>
  </w:num>
  <w:num w:numId="8" w16cid:durableId="132792120">
    <w:abstractNumId w:val="7"/>
  </w:num>
  <w:num w:numId="9" w16cid:durableId="1041325857">
    <w:abstractNumId w:val="1"/>
  </w:num>
  <w:num w:numId="10" w16cid:durableId="113567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S1MDA2NLcwMjQ0MzJS0lEKTi0uzszPAykwrQUAzg5OgCwAAAA="/>
  </w:docVars>
  <w:rsids>
    <w:rsidRoot w:val="003C6846"/>
    <w:rsid w:val="00002AF8"/>
    <w:rsid w:val="00004F27"/>
    <w:rsid w:val="000127F1"/>
    <w:rsid w:val="0001395D"/>
    <w:rsid w:val="000160D4"/>
    <w:rsid w:val="00020D28"/>
    <w:rsid w:val="000214E6"/>
    <w:rsid w:val="00027EFA"/>
    <w:rsid w:val="000346F2"/>
    <w:rsid w:val="00034700"/>
    <w:rsid w:val="00035609"/>
    <w:rsid w:val="00036698"/>
    <w:rsid w:val="00037AA4"/>
    <w:rsid w:val="00040A7F"/>
    <w:rsid w:val="00042069"/>
    <w:rsid w:val="00043CB1"/>
    <w:rsid w:val="00047D1C"/>
    <w:rsid w:val="00052648"/>
    <w:rsid w:val="00055037"/>
    <w:rsid w:val="00055554"/>
    <w:rsid w:val="00057DA5"/>
    <w:rsid w:val="00061595"/>
    <w:rsid w:val="00062518"/>
    <w:rsid w:val="00066D26"/>
    <w:rsid w:val="00067C0C"/>
    <w:rsid w:val="00067CE3"/>
    <w:rsid w:val="000850B0"/>
    <w:rsid w:val="000861F4"/>
    <w:rsid w:val="0009180E"/>
    <w:rsid w:val="00092525"/>
    <w:rsid w:val="000A2342"/>
    <w:rsid w:val="000B3041"/>
    <w:rsid w:val="000B5220"/>
    <w:rsid w:val="000B59E0"/>
    <w:rsid w:val="000C2443"/>
    <w:rsid w:val="000D160D"/>
    <w:rsid w:val="000D482A"/>
    <w:rsid w:val="000E2345"/>
    <w:rsid w:val="000E294E"/>
    <w:rsid w:val="000E5E5C"/>
    <w:rsid w:val="000F1061"/>
    <w:rsid w:val="000F1828"/>
    <w:rsid w:val="000F4BFA"/>
    <w:rsid w:val="001005A4"/>
    <w:rsid w:val="0010529D"/>
    <w:rsid w:val="00105FF7"/>
    <w:rsid w:val="00107672"/>
    <w:rsid w:val="00116CC1"/>
    <w:rsid w:val="001237C6"/>
    <w:rsid w:val="001356C4"/>
    <w:rsid w:val="001413D9"/>
    <w:rsid w:val="0014178E"/>
    <w:rsid w:val="00143249"/>
    <w:rsid w:val="001474A3"/>
    <w:rsid w:val="001503AE"/>
    <w:rsid w:val="001534AC"/>
    <w:rsid w:val="0015415E"/>
    <w:rsid w:val="00166310"/>
    <w:rsid w:val="00166CC8"/>
    <w:rsid w:val="00170251"/>
    <w:rsid w:val="0017095F"/>
    <w:rsid w:val="00173698"/>
    <w:rsid w:val="001746A3"/>
    <w:rsid w:val="00174ED3"/>
    <w:rsid w:val="00176552"/>
    <w:rsid w:val="00183073"/>
    <w:rsid w:val="00190579"/>
    <w:rsid w:val="0019740F"/>
    <w:rsid w:val="001A3EEC"/>
    <w:rsid w:val="001B4603"/>
    <w:rsid w:val="001B70E7"/>
    <w:rsid w:val="001C1597"/>
    <w:rsid w:val="001C4B4B"/>
    <w:rsid w:val="001C4E73"/>
    <w:rsid w:val="001D4426"/>
    <w:rsid w:val="001E071B"/>
    <w:rsid w:val="001E1B55"/>
    <w:rsid w:val="001E7669"/>
    <w:rsid w:val="001F23DD"/>
    <w:rsid w:val="001F625C"/>
    <w:rsid w:val="00203540"/>
    <w:rsid w:val="00204E2A"/>
    <w:rsid w:val="002072D1"/>
    <w:rsid w:val="00210259"/>
    <w:rsid w:val="0021373B"/>
    <w:rsid w:val="00215E89"/>
    <w:rsid w:val="00216243"/>
    <w:rsid w:val="00222A45"/>
    <w:rsid w:val="00225294"/>
    <w:rsid w:val="00225BCE"/>
    <w:rsid w:val="00230354"/>
    <w:rsid w:val="00231E1B"/>
    <w:rsid w:val="00232AE6"/>
    <w:rsid w:val="00241F71"/>
    <w:rsid w:val="00242F88"/>
    <w:rsid w:val="002455BB"/>
    <w:rsid w:val="00246248"/>
    <w:rsid w:val="002533D1"/>
    <w:rsid w:val="0025386F"/>
    <w:rsid w:val="00257D07"/>
    <w:rsid w:val="0026707D"/>
    <w:rsid w:val="0027125A"/>
    <w:rsid w:val="00272368"/>
    <w:rsid w:val="0027430E"/>
    <w:rsid w:val="00274C35"/>
    <w:rsid w:val="002907F3"/>
    <w:rsid w:val="002A1371"/>
    <w:rsid w:val="002A7EBD"/>
    <w:rsid w:val="002B0C08"/>
    <w:rsid w:val="002B1FC4"/>
    <w:rsid w:val="002B4386"/>
    <w:rsid w:val="002B6AFB"/>
    <w:rsid w:val="002C0AC9"/>
    <w:rsid w:val="002C22E8"/>
    <w:rsid w:val="002C2880"/>
    <w:rsid w:val="002C7179"/>
    <w:rsid w:val="002C7845"/>
    <w:rsid w:val="002F106E"/>
    <w:rsid w:val="002F1EC9"/>
    <w:rsid w:val="002F625F"/>
    <w:rsid w:val="002F7B37"/>
    <w:rsid w:val="003041C0"/>
    <w:rsid w:val="0031038C"/>
    <w:rsid w:val="003140C2"/>
    <w:rsid w:val="00314C05"/>
    <w:rsid w:val="003238B5"/>
    <w:rsid w:val="00333CB5"/>
    <w:rsid w:val="00334CE3"/>
    <w:rsid w:val="00334DD8"/>
    <w:rsid w:val="003373B1"/>
    <w:rsid w:val="00346B1D"/>
    <w:rsid w:val="003500DF"/>
    <w:rsid w:val="00354CE2"/>
    <w:rsid w:val="00367E24"/>
    <w:rsid w:val="0037016F"/>
    <w:rsid w:val="00374D84"/>
    <w:rsid w:val="003848DA"/>
    <w:rsid w:val="00386160"/>
    <w:rsid w:val="0039205C"/>
    <w:rsid w:val="00395B8E"/>
    <w:rsid w:val="003A3C60"/>
    <w:rsid w:val="003A4169"/>
    <w:rsid w:val="003A7B3F"/>
    <w:rsid w:val="003B74F3"/>
    <w:rsid w:val="003C073C"/>
    <w:rsid w:val="003C1584"/>
    <w:rsid w:val="003C4158"/>
    <w:rsid w:val="003C56D8"/>
    <w:rsid w:val="003C5B59"/>
    <w:rsid w:val="003C6846"/>
    <w:rsid w:val="003D2B0D"/>
    <w:rsid w:val="003D3915"/>
    <w:rsid w:val="003E08B6"/>
    <w:rsid w:val="003E0C15"/>
    <w:rsid w:val="003F47E0"/>
    <w:rsid w:val="00402762"/>
    <w:rsid w:val="004030A5"/>
    <w:rsid w:val="0040489F"/>
    <w:rsid w:val="004128F8"/>
    <w:rsid w:val="00412B92"/>
    <w:rsid w:val="00414B61"/>
    <w:rsid w:val="00425DAB"/>
    <w:rsid w:val="00432FC1"/>
    <w:rsid w:val="004365F3"/>
    <w:rsid w:val="00442562"/>
    <w:rsid w:val="004454BA"/>
    <w:rsid w:val="0045402E"/>
    <w:rsid w:val="00461C2D"/>
    <w:rsid w:val="004703F8"/>
    <w:rsid w:val="00470ED1"/>
    <w:rsid w:val="00471853"/>
    <w:rsid w:val="00480511"/>
    <w:rsid w:val="00480813"/>
    <w:rsid w:val="00480E8B"/>
    <w:rsid w:val="00480FA3"/>
    <w:rsid w:val="004920F6"/>
    <w:rsid w:val="004A3429"/>
    <w:rsid w:val="004A5CA4"/>
    <w:rsid w:val="004B0AA5"/>
    <w:rsid w:val="004B119C"/>
    <w:rsid w:val="004B2565"/>
    <w:rsid w:val="004B2671"/>
    <w:rsid w:val="004B4D5B"/>
    <w:rsid w:val="004C7F7A"/>
    <w:rsid w:val="004D7D89"/>
    <w:rsid w:val="004E1AE2"/>
    <w:rsid w:val="004F3C0B"/>
    <w:rsid w:val="004F50F5"/>
    <w:rsid w:val="004F76C6"/>
    <w:rsid w:val="00501C5D"/>
    <w:rsid w:val="00503E6F"/>
    <w:rsid w:val="00504B71"/>
    <w:rsid w:val="0051571A"/>
    <w:rsid w:val="00527BBD"/>
    <w:rsid w:val="00543290"/>
    <w:rsid w:val="00551089"/>
    <w:rsid w:val="00560092"/>
    <w:rsid w:val="00561FE9"/>
    <w:rsid w:val="00574544"/>
    <w:rsid w:val="00577D5F"/>
    <w:rsid w:val="00580F08"/>
    <w:rsid w:val="005A0253"/>
    <w:rsid w:val="005A16BF"/>
    <w:rsid w:val="005A4465"/>
    <w:rsid w:val="005A4556"/>
    <w:rsid w:val="005A5EDF"/>
    <w:rsid w:val="005B1F4B"/>
    <w:rsid w:val="005B2A48"/>
    <w:rsid w:val="005B7333"/>
    <w:rsid w:val="005C01C7"/>
    <w:rsid w:val="005C1914"/>
    <w:rsid w:val="005C6448"/>
    <w:rsid w:val="005E03D9"/>
    <w:rsid w:val="005F1356"/>
    <w:rsid w:val="005F1DC6"/>
    <w:rsid w:val="005F2DB4"/>
    <w:rsid w:val="005F76D3"/>
    <w:rsid w:val="006060C6"/>
    <w:rsid w:val="00606999"/>
    <w:rsid w:val="00610040"/>
    <w:rsid w:val="006222DB"/>
    <w:rsid w:val="00622E8F"/>
    <w:rsid w:val="006275C6"/>
    <w:rsid w:val="006337AC"/>
    <w:rsid w:val="006348B4"/>
    <w:rsid w:val="00635266"/>
    <w:rsid w:val="00640DB5"/>
    <w:rsid w:val="006438DE"/>
    <w:rsid w:val="00651830"/>
    <w:rsid w:val="00653443"/>
    <w:rsid w:val="00655A96"/>
    <w:rsid w:val="00657871"/>
    <w:rsid w:val="00662622"/>
    <w:rsid w:val="006671DE"/>
    <w:rsid w:val="00673EDC"/>
    <w:rsid w:val="006805C0"/>
    <w:rsid w:val="006824E3"/>
    <w:rsid w:val="00692F80"/>
    <w:rsid w:val="006964CD"/>
    <w:rsid w:val="00696678"/>
    <w:rsid w:val="00697E09"/>
    <w:rsid w:val="006A7E7B"/>
    <w:rsid w:val="006B0354"/>
    <w:rsid w:val="006B259B"/>
    <w:rsid w:val="006B53FA"/>
    <w:rsid w:val="006C1E48"/>
    <w:rsid w:val="006C2C7B"/>
    <w:rsid w:val="006C4797"/>
    <w:rsid w:val="006C5219"/>
    <w:rsid w:val="006D139E"/>
    <w:rsid w:val="006D235E"/>
    <w:rsid w:val="006D5F93"/>
    <w:rsid w:val="006E08FC"/>
    <w:rsid w:val="006E2A84"/>
    <w:rsid w:val="006F0D87"/>
    <w:rsid w:val="00703833"/>
    <w:rsid w:val="00705700"/>
    <w:rsid w:val="00707D96"/>
    <w:rsid w:val="00712A2F"/>
    <w:rsid w:val="00714FCC"/>
    <w:rsid w:val="00715B52"/>
    <w:rsid w:val="00723223"/>
    <w:rsid w:val="007233EF"/>
    <w:rsid w:val="00726F4A"/>
    <w:rsid w:val="007416EC"/>
    <w:rsid w:val="0074408F"/>
    <w:rsid w:val="007463A9"/>
    <w:rsid w:val="0074674B"/>
    <w:rsid w:val="00756136"/>
    <w:rsid w:val="007578FC"/>
    <w:rsid w:val="007601E8"/>
    <w:rsid w:val="0076138E"/>
    <w:rsid w:val="0076190F"/>
    <w:rsid w:val="00766230"/>
    <w:rsid w:val="00766551"/>
    <w:rsid w:val="00772489"/>
    <w:rsid w:val="00775CB6"/>
    <w:rsid w:val="0078428D"/>
    <w:rsid w:val="007855AC"/>
    <w:rsid w:val="0079451D"/>
    <w:rsid w:val="007A0CC0"/>
    <w:rsid w:val="007A6F21"/>
    <w:rsid w:val="007A790D"/>
    <w:rsid w:val="007A7C18"/>
    <w:rsid w:val="007C39AB"/>
    <w:rsid w:val="007C5BF2"/>
    <w:rsid w:val="007D16CD"/>
    <w:rsid w:val="007E5282"/>
    <w:rsid w:val="007E63ED"/>
    <w:rsid w:val="007F1597"/>
    <w:rsid w:val="007F6AC4"/>
    <w:rsid w:val="008156DB"/>
    <w:rsid w:val="00816767"/>
    <w:rsid w:val="00820D97"/>
    <w:rsid w:val="00821B1B"/>
    <w:rsid w:val="00821FC9"/>
    <w:rsid w:val="008230D9"/>
    <w:rsid w:val="00824323"/>
    <w:rsid w:val="00840417"/>
    <w:rsid w:val="008407FB"/>
    <w:rsid w:val="0084555A"/>
    <w:rsid w:val="00851859"/>
    <w:rsid w:val="0085430B"/>
    <w:rsid w:val="008551B3"/>
    <w:rsid w:val="0086196E"/>
    <w:rsid w:val="00862C87"/>
    <w:rsid w:val="0086641E"/>
    <w:rsid w:val="0087429C"/>
    <w:rsid w:val="00875914"/>
    <w:rsid w:val="00877E5A"/>
    <w:rsid w:val="00880CFC"/>
    <w:rsid w:val="00883CBF"/>
    <w:rsid w:val="00896136"/>
    <w:rsid w:val="00896895"/>
    <w:rsid w:val="008A1AD3"/>
    <w:rsid w:val="008A5E1D"/>
    <w:rsid w:val="008B0749"/>
    <w:rsid w:val="008B3286"/>
    <w:rsid w:val="008B4D45"/>
    <w:rsid w:val="008B7C59"/>
    <w:rsid w:val="008C058C"/>
    <w:rsid w:val="008C1206"/>
    <w:rsid w:val="008C7583"/>
    <w:rsid w:val="008D329B"/>
    <w:rsid w:val="008D4D9F"/>
    <w:rsid w:val="008D51DA"/>
    <w:rsid w:val="008D558A"/>
    <w:rsid w:val="008E1CD0"/>
    <w:rsid w:val="008E48F9"/>
    <w:rsid w:val="008F00C2"/>
    <w:rsid w:val="008F625B"/>
    <w:rsid w:val="00902C79"/>
    <w:rsid w:val="00905147"/>
    <w:rsid w:val="0090548C"/>
    <w:rsid w:val="00913F57"/>
    <w:rsid w:val="009149B8"/>
    <w:rsid w:val="009157DD"/>
    <w:rsid w:val="009226C7"/>
    <w:rsid w:val="00924BAB"/>
    <w:rsid w:val="00927B95"/>
    <w:rsid w:val="00930C4D"/>
    <w:rsid w:val="00931E44"/>
    <w:rsid w:val="00932FFD"/>
    <w:rsid w:val="009375AF"/>
    <w:rsid w:val="00941B4B"/>
    <w:rsid w:val="0094689C"/>
    <w:rsid w:val="009475B7"/>
    <w:rsid w:val="00954356"/>
    <w:rsid w:val="00960B61"/>
    <w:rsid w:val="00960E22"/>
    <w:rsid w:val="009655FC"/>
    <w:rsid w:val="0097170E"/>
    <w:rsid w:val="009720FB"/>
    <w:rsid w:val="009767C8"/>
    <w:rsid w:val="00981DF0"/>
    <w:rsid w:val="00987AB4"/>
    <w:rsid w:val="00991125"/>
    <w:rsid w:val="00992341"/>
    <w:rsid w:val="009943C9"/>
    <w:rsid w:val="0099574F"/>
    <w:rsid w:val="009B19CC"/>
    <w:rsid w:val="009C236C"/>
    <w:rsid w:val="009C5820"/>
    <w:rsid w:val="009C7E75"/>
    <w:rsid w:val="009D54E1"/>
    <w:rsid w:val="009D5D35"/>
    <w:rsid w:val="009D76A6"/>
    <w:rsid w:val="009D7F7F"/>
    <w:rsid w:val="009E6806"/>
    <w:rsid w:val="009F239C"/>
    <w:rsid w:val="009F7247"/>
    <w:rsid w:val="00A02B72"/>
    <w:rsid w:val="00A0380E"/>
    <w:rsid w:val="00A0429F"/>
    <w:rsid w:val="00A16185"/>
    <w:rsid w:val="00A22033"/>
    <w:rsid w:val="00A22824"/>
    <w:rsid w:val="00A231A6"/>
    <w:rsid w:val="00A3380F"/>
    <w:rsid w:val="00A34C51"/>
    <w:rsid w:val="00A3607B"/>
    <w:rsid w:val="00A439E5"/>
    <w:rsid w:val="00A43A20"/>
    <w:rsid w:val="00A51FEF"/>
    <w:rsid w:val="00A534A7"/>
    <w:rsid w:val="00A61F29"/>
    <w:rsid w:val="00A6693F"/>
    <w:rsid w:val="00A70346"/>
    <w:rsid w:val="00A70DC2"/>
    <w:rsid w:val="00A73C74"/>
    <w:rsid w:val="00A742CE"/>
    <w:rsid w:val="00A761EA"/>
    <w:rsid w:val="00A80432"/>
    <w:rsid w:val="00A85750"/>
    <w:rsid w:val="00A950CD"/>
    <w:rsid w:val="00A9573D"/>
    <w:rsid w:val="00A969DF"/>
    <w:rsid w:val="00AB380A"/>
    <w:rsid w:val="00AB4810"/>
    <w:rsid w:val="00AB7FBD"/>
    <w:rsid w:val="00AC13AF"/>
    <w:rsid w:val="00AC2525"/>
    <w:rsid w:val="00AC77D8"/>
    <w:rsid w:val="00AD041B"/>
    <w:rsid w:val="00AD6291"/>
    <w:rsid w:val="00AD685C"/>
    <w:rsid w:val="00AD705E"/>
    <w:rsid w:val="00AD76BC"/>
    <w:rsid w:val="00AE4497"/>
    <w:rsid w:val="00AF09E2"/>
    <w:rsid w:val="00AF0EE2"/>
    <w:rsid w:val="00AF22DD"/>
    <w:rsid w:val="00AF6924"/>
    <w:rsid w:val="00AF78BF"/>
    <w:rsid w:val="00B10ED9"/>
    <w:rsid w:val="00B1102A"/>
    <w:rsid w:val="00B15480"/>
    <w:rsid w:val="00B17F9B"/>
    <w:rsid w:val="00B2666A"/>
    <w:rsid w:val="00B33E21"/>
    <w:rsid w:val="00B34608"/>
    <w:rsid w:val="00B350F4"/>
    <w:rsid w:val="00B35410"/>
    <w:rsid w:val="00B35765"/>
    <w:rsid w:val="00B35EB4"/>
    <w:rsid w:val="00B37822"/>
    <w:rsid w:val="00B42446"/>
    <w:rsid w:val="00B42E69"/>
    <w:rsid w:val="00B455FB"/>
    <w:rsid w:val="00B50DB4"/>
    <w:rsid w:val="00B6290A"/>
    <w:rsid w:val="00B64A99"/>
    <w:rsid w:val="00B657BE"/>
    <w:rsid w:val="00B67A8A"/>
    <w:rsid w:val="00B71020"/>
    <w:rsid w:val="00B752AB"/>
    <w:rsid w:val="00B75C0D"/>
    <w:rsid w:val="00B8123B"/>
    <w:rsid w:val="00B821B9"/>
    <w:rsid w:val="00B94602"/>
    <w:rsid w:val="00BA34F9"/>
    <w:rsid w:val="00BA41D0"/>
    <w:rsid w:val="00BA6858"/>
    <w:rsid w:val="00BA71BC"/>
    <w:rsid w:val="00BA7E41"/>
    <w:rsid w:val="00BC5176"/>
    <w:rsid w:val="00BC53BE"/>
    <w:rsid w:val="00BC541C"/>
    <w:rsid w:val="00BD5809"/>
    <w:rsid w:val="00BD5CA2"/>
    <w:rsid w:val="00BE033E"/>
    <w:rsid w:val="00BE0DD6"/>
    <w:rsid w:val="00BE5A1A"/>
    <w:rsid w:val="00BE6278"/>
    <w:rsid w:val="00BE67F7"/>
    <w:rsid w:val="00C00633"/>
    <w:rsid w:val="00C0293D"/>
    <w:rsid w:val="00C033B0"/>
    <w:rsid w:val="00C0340F"/>
    <w:rsid w:val="00C03C54"/>
    <w:rsid w:val="00C043F6"/>
    <w:rsid w:val="00C05DDF"/>
    <w:rsid w:val="00C15B2C"/>
    <w:rsid w:val="00C22D5D"/>
    <w:rsid w:val="00C377C9"/>
    <w:rsid w:val="00C43024"/>
    <w:rsid w:val="00C51EE2"/>
    <w:rsid w:val="00C55849"/>
    <w:rsid w:val="00C5630E"/>
    <w:rsid w:val="00C56B54"/>
    <w:rsid w:val="00C62B86"/>
    <w:rsid w:val="00C91A2E"/>
    <w:rsid w:val="00C95054"/>
    <w:rsid w:val="00CA37DE"/>
    <w:rsid w:val="00CB1B8D"/>
    <w:rsid w:val="00CC4571"/>
    <w:rsid w:val="00CC7308"/>
    <w:rsid w:val="00CE0989"/>
    <w:rsid w:val="00CF064F"/>
    <w:rsid w:val="00CF2D29"/>
    <w:rsid w:val="00CF304E"/>
    <w:rsid w:val="00D0027B"/>
    <w:rsid w:val="00D04D82"/>
    <w:rsid w:val="00D06C53"/>
    <w:rsid w:val="00D07EDE"/>
    <w:rsid w:val="00D10A32"/>
    <w:rsid w:val="00D137BE"/>
    <w:rsid w:val="00D2429B"/>
    <w:rsid w:val="00D37231"/>
    <w:rsid w:val="00D37BE6"/>
    <w:rsid w:val="00D37C0C"/>
    <w:rsid w:val="00D44D2B"/>
    <w:rsid w:val="00D467A4"/>
    <w:rsid w:val="00D474E0"/>
    <w:rsid w:val="00D516C3"/>
    <w:rsid w:val="00D53D1B"/>
    <w:rsid w:val="00D5547E"/>
    <w:rsid w:val="00D66C2D"/>
    <w:rsid w:val="00D6776F"/>
    <w:rsid w:val="00D75102"/>
    <w:rsid w:val="00D757A4"/>
    <w:rsid w:val="00D75EB1"/>
    <w:rsid w:val="00D768BD"/>
    <w:rsid w:val="00D770D0"/>
    <w:rsid w:val="00D9396B"/>
    <w:rsid w:val="00D9479F"/>
    <w:rsid w:val="00D9534F"/>
    <w:rsid w:val="00D96E52"/>
    <w:rsid w:val="00DA3210"/>
    <w:rsid w:val="00DA3BE0"/>
    <w:rsid w:val="00DA75C8"/>
    <w:rsid w:val="00DB52EC"/>
    <w:rsid w:val="00DB77C4"/>
    <w:rsid w:val="00DC0B28"/>
    <w:rsid w:val="00DC6DA2"/>
    <w:rsid w:val="00DD0C39"/>
    <w:rsid w:val="00DD2FF8"/>
    <w:rsid w:val="00DD4C97"/>
    <w:rsid w:val="00DE470B"/>
    <w:rsid w:val="00DE6644"/>
    <w:rsid w:val="00DF1ED9"/>
    <w:rsid w:val="00DF2B46"/>
    <w:rsid w:val="00DF3E91"/>
    <w:rsid w:val="00E03654"/>
    <w:rsid w:val="00E04D62"/>
    <w:rsid w:val="00E057FB"/>
    <w:rsid w:val="00E13CE2"/>
    <w:rsid w:val="00E174FB"/>
    <w:rsid w:val="00E21463"/>
    <w:rsid w:val="00E22F46"/>
    <w:rsid w:val="00E24A62"/>
    <w:rsid w:val="00E26611"/>
    <w:rsid w:val="00E30031"/>
    <w:rsid w:val="00E31686"/>
    <w:rsid w:val="00E34FFC"/>
    <w:rsid w:val="00E4418C"/>
    <w:rsid w:val="00E449FB"/>
    <w:rsid w:val="00E47192"/>
    <w:rsid w:val="00E471DE"/>
    <w:rsid w:val="00E50D83"/>
    <w:rsid w:val="00E52973"/>
    <w:rsid w:val="00E53E3E"/>
    <w:rsid w:val="00E54951"/>
    <w:rsid w:val="00E5796D"/>
    <w:rsid w:val="00E7137C"/>
    <w:rsid w:val="00E77605"/>
    <w:rsid w:val="00E83F0C"/>
    <w:rsid w:val="00E845DA"/>
    <w:rsid w:val="00E94CEC"/>
    <w:rsid w:val="00EA173E"/>
    <w:rsid w:val="00EA52C9"/>
    <w:rsid w:val="00EB12C1"/>
    <w:rsid w:val="00EB236D"/>
    <w:rsid w:val="00EB2943"/>
    <w:rsid w:val="00EB3134"/>
    <w:rsid w:val="00EB4C19"/>
    <w:rsid w:val="00EB6048"/>
    <w:rsid w:val="00EC0054"/>
    <w:rsid w:val="00EC1335"/>
    <w:rsid w:val="00EC14EF"/>
    <w:rsid w:val="00EC3696"/>
    <w:rsid w:val="00EC4057"/>
    <w:rsid w:val="00EC7A36"/>
    <w:rsid w:val="00ED17DB"/>
    <w:rsid w:val="00ED512E"/>
    <w:rsid w:val="00EE4789"/>
    <w:rsid w:val="00EF0453"/>
    <w:rsid w:val="00EF3822"/>
    <w:rsid w:val="00EF49C3"/>
    <w:rsid w:val="00F00405"/>
    <w:rsid w:val="00F03074"/>
    <w:rsid w:val="00F13FF9"/>
    <w:rsid w:val="00F23F50"/>
    <w:rsid w:val="00F2628A"/>
    <w:rsid w:val="00F302E7"/>
    <w:rsid w:val="00F30612"/>
    <w:rsid w:val="00F37822"/>
    <w:rsid w:val="00F40B24"/>
    <w:rsid w:val="00F412C2"/>
    <w:rsid w:val="00F42A02"/>
    <w:rsid w:val="00F5006C"/>
    <w:rsid w:val="00F50644"/>
    <w:rsid w:val="00F5151F"/>
    <w:rsid w:val="00F63A4E"/>
    <w:rsid w:val="00F649B4"/>
    <w:rsid w:val="00F668EC"/>
    <w:rsid w:val="00F72224"/>
    <w:rsid w:val="00F7531F"/>
    <w:rsid w:val="00F82905"/>
    <w:rsid w:val="00F83DA6"/>
    <w:rsid w:val="00F86989"/>
    <w:rsid w:val="00F916C3"/>
    <w:rsid w:val="00F975F4"/>
    <w:rsid w:val="00F97781"/>
    <w:rsid w:val="00F97CC5"/>
    <w:rsid w:val="00FA4424"/>
    <w:rsid w:val="00FB71C4"/>
    <w:rsid w:val="00FC26DD"/>
    <w:rsid w:val="00FC6ECA"/>
    <w:rsid w:val="00FD0C17"/>
    <w:rsid w:val="00FD0CDF"/>
    <w:rsid w:val="00FF01DC"/>
    <w:rsid w:val="00FF2CDD"/>
    <w:rsid w:val="00FF5489"/>
    <w:rsid w:val="00FF7A42"/>
    <w:rsid w:val="01702A72"/>
    <w:rsid w:val="0560A08E"/>
    <w:rsid w:val="064050BC"/>
    <w:rsid w:val="16F225AD"/>
    <w:rsid w:val="1ACC5A9A"/>
    <w:rsid w:val="1EF18934"/>
    <w:rsid w:val="2227D72D"/>
    <w:rsid w:val="24195401"/>
    <w:rsid w:val="24FAD8C9"/>
    <w:rsid w:val="2CF6D7A1"/>
    <w:rsid w:val="322F270C"/>
    <w:rsid w:val="3731E1EF"/>
    <w:rsid w:val="37F99FE3"/>
    <w:rsid w:val="3862EC4E"/>
    <w:rsid w:val="3C73F51F"/>
    <w:rsid w:val="3C8B9A2F"/>
    <w:rsid w:val="3E4C237A"/>
    <w:rsid w:val="3F4C0000"/>
    <w:rsid w:val="4059E84C"/>
    <w:rsid w:val="43C8E5ED"/>
    <w:rsid w:val="45200382"/>
    <w:rsid w:val="474DF570"/>
    <w:rsid w:val="48D081DD"/>
    <w:rsid w:val="4D73F618"/>
    <w:rsid w:val="505CF7EC"/>
    <w:rsid w:val="50AE6CA8"/>
    <w:rsid w:val="5283A756"/>
    <w:rsid w:val="53C4B26A"/>
    <w:rsid w:val="570B95C5"/>
    <w:rsid w:val="572FD801"/>
    <w:rsid w:val="5D54508F"/>
    <w:rsid w:val="6019AD36"/>
    <w:rsid w:val="639C3C69"/>
    <w:rsid w:val="69B2DA80"/>
    <w:rsid w:val="6E7AD842"/>
    <w:rsid w:val="6EC69CEA"/>
    <w:rsid w:val="6F00EF90"/>
    <w:rsid w:val="70BAE90A"/>
    <w:rsid w:val="7102E3B2"/>
    <w:rsid w:val="7CFD1931"/>
    <w:rsid w:val="7E98E992"/>
    <w:rsid w:val="7EBC8B77"/>
    <w:rsid w:val="7F7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280E"/>
  <w15:chartTrackingRefBased/>
  <w15:docId w15:val="{D676C241-0F67-4781-AE36-EAFF88B0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4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8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3C6846"/>
    <w:pPr>
      <w:keepLines w:val="0"/>
      <w:tabs>
        <w:tab w:val="left" w:pos="990"/>
      </w:tabs>
      <w:spacing w:before="0"/>
      <w:ind w:left="907" w:hanging="907"/>
      <w:outlineLvl w:val="2"/>
    </w:pPr>
    <w:rPr>
      <w:rFonts w:ascii="Arial" w:eastAsia="Times New Roman" w:hAnsi="Arial" w:cs="Times New Roman"/>
      <w:b/>
      <w:caps/>
      <w:color w:val="0099FF"/>
      <w:spacing w:val="-2"/>
      <w:sz w:val="36"/>
      <w:szCs w:val="36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sub-section,Bullet List,FooterText,List Paragraph1,Colorful List Accent 1,numbered,Paragraphe de liste1,列出段落,列出段落1,Bulletr List Paragraph,List Paragraph2,List Paragraph21,Párrafo de lista1,Parágrafo da Lista1"/>
    <w:basedOn w:val="Normal"/>
    <w:link w:val="ListParagraphChar"/>
    <w:uiPriority w:val="34"/>
    <w:qFormat/>
    <w:rsid w:val="003C684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6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6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46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9"/>
    <w:rsid w:val="003C6846"/>
    <w:rPr>
      <w:rFonts w:ascii="Arial" w:eastAsia="Times New Roman" w:hAnsi="Arial" w:cs="Times New Roman"/>
      <w:b/>
      <w:caps/>
      <w:color w:val="0099FF"/>
      <w:spacing w:val="-2"/>
      <w:sz w:val="36"/>
      <w:szCs w:val="36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6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3C684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27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27B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DC6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C4B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0C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D1C"/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D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7D1C"/>
    <w:rPr>
      <w:vertAlign w:val="superscript"/>
    </w:rPr>
  </w:style>
  <w:style w:type="character" w:customStyle="1" w:styleId="ListParagraphChar">
    <w:name w:val="List Paragraph Char"/>
    <w:aliases w:val="List Paragraph (numbered (a)) Char,sub-section Char,Bullet List Char,FooterText Char,List Paragraph1 Char,Colorful List Accent 1 Char,numbered Char,Paragraphe de liste1 Char,列出段落 Char,列出段落1 Char,Bulletr List Paragraph Char"/>
    <w:basedOn w:val="DefaultParagraphFont"/>
    <w:link w:val="ListParagraph"/>
    <w:uiPriority w:val="34"/>
    <w:qFormat/>
    <w:locked/>
    <w:rsid w:val="00105FF7"/>
    <w:rPr>
      <w:rFonts w:ascii="Calibri" w:hAnsi="Calibri" w:cs="Calibri"/>
    </w:rPr>
  </w:style>
  <w:style w:type="character" w:customStyle="1" w:styleId="ui-provider">
    <w:name w:val="ui-provider"/>
    <w:basedOn w:val="DefaultParagraphFont"/>
    <w:rsid w:val="00AD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7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46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39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079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82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3865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nicef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unicefmedia" TargetMode="External"/><Relationship Id="rId17" Type="http://schemas.openxmlformats.org/officeDocument/2006/relationships/hyperlink" Target="mailto:gdiallo@unicef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sargsyan@unice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cef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unicef" TargetMode="External"/><Relationship Id="rId10" Type="http://schemas.openxmlformats.org/officeDocument/2006/relationships/hyperlink" Target="https://weshare.unicef.org/C.aspx?VP3=SearchResult&amp;LBID=2AM4EBP0P0P&amp;IT=Thumb_FixedHeight_M_Details_NoToolTi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unice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9617c7-03ae-47b8-9367-0c76a44aea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2858DD1091F4EAA82F28ABA54B185" ma:contentTypeVersion="16" ma:contentTypeDescription="Create a new document." ma:contentTypeScope="" ma:versionID="68d1afa4b78c59ca592b4d984ca32e12">
  <xsd:schema xmlns:xsd="http://www.w3.org/2001/XMLSchema" xmlns:xs="http://www.w3.org/2001/XMLSchema" xmlns:p="http://schemas.microsoft.com/office/2006/metadata/properties" xmlns:ns3="a09617c7-03ae-47b8-9367-0c76a44aea7f" xmlns:ns4="f6714255-ba76-46dc-bba1-05cc46553b5a" targetNamespace="http://schemas.microsoft.com/office/2006/metadata/properties" ma:root="true" ma:fieldsID="636c84d9780406fa9b59566c858cffd7" ns3:_="" ns4:_="">
    <xsd:import namespace="a09617c7-03ae-47b8-9367-0c76a44aea7f"/>
    <xsd:import namespace="f6714255-ba76-46dc-bba1-05cc46553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17c7-03ae-47b8-9367-0c76a44ae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4255-ba76-46dc-bba1-05cc46553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437C8-D07E-4CD9-A483-A4B3B2961C4E}">
  <ds:schemaRefs>
    <ds:schemaRef ds:uri="http://schemas.microsoft.com/office/2006/metadata/properties"/>
    <ds:schemaRef ds:uri="http://schemas.microsoft.com/office/infopath/2007/PartnerControls"/>
    <ds:schemaRef ds:uri="a09617c7-03ae-47b8-9367-0c76a44aea7f"/>
  </ds:schemaRefs>
</ds:datastoreItem>
</file>

<file path=customXml/itemProps2.xml><?xml version="1.0" encoding="utf-8"?>
<ds:datastoreItem xmlns:ds="http://schemas.openxmlformats.org/officeDocument/2006/customXml" ds:itemID="{99D82A0F-B430-4921-B48F-B9450B8D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17c7-03ae-47b8-9367-0c76a44aea7f"/>
    <ds:schemaRef ds:uri="f6714255-ba76-46dc-bba1-05cc46553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8D809-C080-4EDA-9580-0958AFB72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Ingram</dc:creator>
  <cp:keywords/>
  <dc:description/>
  <cp:lastModifiedBy>Georgina Diallo</cp:lastModifiedBy>
  <cp:revision>2</cp:revision>
  <dcterms:created xsi:type="dcterms:W3CDTF">2023-10-23T12:58:00Z</dcterms:created>
  <dcterms:modified xsi:type="dcterms:W3CDTF">2023-10-23T12:58:00Z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71718add9204761acf790a80af12e931e9a618dca82683cedfe80946d5392a8e</vt:lpwstr>
  </property>
  <property fmtid="{D5CDD505-2E9C-101B-9397-08002B2CF9AE}" pid="3" name="ContentTypeId">
    <vt:lpwstr>0x0101008D62858DD1091F4EAA82F28ABA54B185</vt:lpwstr>
  </property>
</Properties>
</file>