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BD0C" w14:textId="1BE48EEE" w:rsidR="006B470F" w:rsidRPr="000903C5" w:rsidRDefault="004A1CE3" w:rsidP="000903C5">
      <w:pPr>
        <w:spacing w:after="0" w:line="240" w:lineRule="auto"/>
        <w:rPr>
          <w:rStyle w:val="Emphasis"/>
          <w:rFonts w:ascii="Sylfaen" w:eastAsia="Times New Roman" w:hAnsi="Sylfaen" w:cs="Cambria Math"/>
          <w:b/>
          <w:bCs/>
        </w:rPr>
      </w:pP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Հայաստանում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Ճապոնիայի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դեսպանը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r w:rsidRPr="000903C5">
        <w:rPr>
          <w:rStyle w:val="Emphasis"/>
          <w:rFonts w:ascii="Sylfaen" w:eastAsia="Times New Roman" w:hAnsi="Sylfaen" w:cs="Cambria Math"/>
          <w:b/>
          <w:bCs/>
        </w:rPr>
        <w:t>և</w:t>
      </w:r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r w:rsidRPr="000903C5">
        <w:rPr>
          <w:rStyle w:val="Emphasis"/>
          <w:rFonts w:ascii="Sylfaen" w:eastAsia="Times New Roman" w:hAnsi="Sylfaen" w:cs="Cambria Math"/>
          <w:b/>
          <w:bCs/>
        </w:rPr>
        <w:t>ՅՈՒՆԻՍԵՖ</w:t>
      </w:r>
      <w:r w:rsidRPr="000903C5">
        <w:rPr>
          <w:rStyle w:val="Emphasis"/>
          <w:rFonts w:ascii="Sylfaen" w:eastAsia="Times New Roman" w:hAnsi="Sylfaen"/>
          <w:b/>
          <w:bCs/>
        </w:rPr>
        <w:t>-</w:t>
      </w:r>
      <w:r w:rsidRPr="000903C5">
        <w:rPr>
          <w:rStyle w:val="Emphasis"/>
          <w:rFonts w:ascii="Sylfaen" w:eastAsia="Times New Roman" w:hAnsi="Sylfaen" w:cs="Cambria Math"/>
          <w:b/>
          <w:bCs/>
        </w:rPr>
        <w:t>ի</w:t>
      </w:r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ներկայացուցիչը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Աբովյան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քաղաք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համատեղ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այցելությամբ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ամփոփեցին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համագործակցության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մեկ</w:t>
      </w:r>
      <w:proofErr w:type="spellEnd"/>
      <w:r w:rsidRPr="000903C5">
        <w:rPr>
          <w:rStyle w:val="Emphasis"/>
          <w:rFonts w:ascii="Sylfaen" w:eastAsia="Times New Roman" w:hAnsi="Sylfaen"/>
          <w:b/>
          <w:bCs/>
        </w:rPr>
        <w:t xml:space="preserve"> </w:t>
      </w:r>
      <w:proofErr w:type="spellStart"/>
      <w:r w:rsidRPr="000903C5">
        <w:rPr>
          <w:rStyle w:val="Emphasis"/>
          <w:rFonts w:ascii="Sylfaen" w:eastAsia="Times New Roman" w:hAnsi="Sylfaen" w:cs="Cambria Math"/>
          <w:b/>
          <w:bCs/>
        </w:rPr>
        <w:t>տարին</w:t>
      </w:r>
      <w:proofErr w:type="spellEnd"/>
      <w:r w:rsidRPr="000903C5">
        <w:rPr>
          <w:rStyle w:val="Emphasis"/>
          <w:rFonts w:ascii="Sylfaen" w:eastAsia="Times New Roman" w:hAnsi="Sylfaen" w:cs="Cambria Math"/>
          <w:b/>
          <w:bCs/>
        </w:rPr>
        <w:t>։</w:t>
      </w:r>
    </w:p>
    <w:p w14:paraId="2A4C08B2" w14:textId="41F64C09" w:rsidR="004A1CE3" w:rsidRPr="000903C5" w:rsidRDefault="004A1CE3" w:rsidP="000903C5">
      <w:pPr>
        <w:spacing w:after="0" w:line="240" w:lineRule="auto"/>
        <w:rPr>
          <w:rStyle w:val="Emphasis"/>
          <w:rFonts w:ascii="Sylfaen" w:eastAsia="Times New Roman" w:hAnsi="Sylfaen" w:cs="Cambria Math"/>
        </w:rPr>
      </w:pPr>
    </w:p>
    <w:p w14:paraId="20CFD807" w14:textId="1A2F308E" w:rsidR="004A1CE3" w:rsidRPr="000903C5" w:rsidRDefault="004A1CE3" w:rsidP="000903C5">
      <w:pPr>
        <w:spacing w:after="0" w:line="240" w:lineRule="auto"/>
        <w:rPr>
          <w:rFonts w:ascii="Sylfaen" w:hAnsi="Sylfaen"/>
        </w:rPr>
      </w:pPr>
      <w:proofErr w:type="spellStart"/>
      <w:r w:rsidRPr="000903C5">
        <w:rPr>
          <w:rStyle w:val="Strong"/>
          <w:rFonts w:ascii="Sylfaen" w:hAnsi="Sylfaen" w:cs="Cambria Math"/>
          <w:color w:val="202020"/>
          <w:sz w:val="24"/>
          <w:szCs w:val="24"/>
        </w:rPr>
        <w:t>Երևան</w:t>
      </w:r>
      <w:proofErr w:type="spellEnd"/>
      <w:r w:rsidRPr="000903C5">
        <w:rPr>
          <w:rStyle w:val="Strong"/>
          <w:rFonts w:ascii="Sylfaen" w:hAnsi="Sylfaen" w:cs="Helvetica"/>
          <w:color w:val="202020"/>
          <w:sz w:val="24"/>
          <w:szCs w:val="24"/>
        </w:rPr>
        <w:t>, 22-</w:t>
      </w:r>
      <w:r w:rsidRPr="000903C5">
        <w:rPr>
          <w:rStyle w:val="Strong"/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Style w:val="Strong"/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Style w:val="Strong"/>
          <w:rFonts w:ascii="Sylfaen" w:hAnsi="Sylfaen" w:cs="Cambria Math"/>
          <w:color w:val="202020"/>
          <w:sz w:val="24"/>
          <w:szCs w:val="24"/>
        </w:rPr>
        <w:t>փետրվարի</w:t>
      </w:r>
      <w:proofErr w:type="spellEnd"/>
      <w:r w:rsidRPr="000903C5">
        <w:rPr>
          <w:rStyle w:val="Strong"/>
          <w:rFonts w:ascii="Sylfaen" w:hAnsi="Sylfaen" w:cs="Helvetica"/>
          <w:color w:val="202020"/>
          <w:sz w:val="24"/>
          <w:szCs w:val="24"/>
        </w:rPr>
        <w:t>, 2022</w:t>
      </w:r>
      <w:r w:rsidRPr="000903C5">
        <w:rPr>
          <w:rStyle w:val="Strong"/>
          <w:rFonts w:ascii="Sylfaen" w:hAnsi="Sylfaen" w:cs="Cambria Math"/>
          <w:color w:val="202020"/>
          <w:sz w:val="24"/>
          <w:szCs w:val="24"/>
        </w:rPr>
        <w:t>թ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-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դեսպան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պրն</w:t>
      </w:r>
      <w:proofErr w:type="spellEnd"/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Ֆուկուշիմա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Մասանորին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ի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ներկայացուցիչ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Քրիսթինե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Վայգանդն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 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այցելեցին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քաղաք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ամփոփելու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հանուն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Կոտայքում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Արմավիրում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Արարատում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Վայոց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ձորում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Սյունիքում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բնակվող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համատեղ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իրականացրած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աշխատանքների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մեկ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տարին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«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Որպես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ներկայացուցիչ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ինձ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մեծ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պատիվ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առաջացած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հրատապ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հումանիտար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կարիքները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հոգալու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նախորդ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փետրվարին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արտակարգ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շրջանակում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քաղաք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այցելելը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Ֆինանսական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աջակցությունը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ստանալուց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ի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շարք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աշխատանքներ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իրականացրել</w:t>
      </w:r>
      <w:proofErr w:type="spellEnd"/>
      <w:proofErr w:type="gramStart"/>
      <w:r w:rsidRPr="000903C5">
        <w:rPr>
          <w:rFonts w:ascii="Sylfaen" w:hAnsi="Sylfaen" w:cs="Helvetica"/>
          <w:color w:val="202020"/>
          <w:sz w:val="24"/>
          <w:szCs w:val="24"/>
        </w:rPr>
        <w:t>»,-</w:t>
      </w:r>
      <w:proofErr w:type="gram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նշեց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պրն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Ֆուկուշիման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«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Մենք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համոզված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կարիքի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մեջ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գտնվող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ընտանիքները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կհաղթահարեն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բոլոր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դժվարությունները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կառավարությունը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կշարունակի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վերականգնման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հետագա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զարգացման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ճանապարհին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»</w:t>
      </w:r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Պարոն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Ֆուկուշիման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տիկին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Վայգանդն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այցելեցին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թիվ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8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դպրոց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3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դասասենյակի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դպրոցական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կահույք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նյութեր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որպեսզի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հնարավոր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լինի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ներգրավել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լրացուցիչ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թվով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աշակերտներ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ևս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թվում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Լեռնային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Ղարաբաղից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տեղահանված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աշակերտներ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աշակերտները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նախորդ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տարի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համավարակի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Լեռնային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Ղարաբաղի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հակամարտության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պատճառով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թողել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իրենց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դասերը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հնարավորություն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ստացել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լրացուցիչ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դասերի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շնորհիվ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լրացնել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թողածը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վերանորոգել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դպրոցի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սանհանգույցները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ապահովելով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մաքուր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սանիտարահիգիենիկ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պատշաճ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պայմաններ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աշակերտների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ուսուցիչների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քաղաքապետ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Էդուարդ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Բաբայանը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պարոն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Ֆուկուշիման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տիկին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Վայգանդը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միասին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վերաբացեցին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Աբովյանի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կենտրոնը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պահին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ծառայություններ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մատուցում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շուրջ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200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185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ընտանիքների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թվում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Լեռնային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Ղարաբաղից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Աբովյանի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քաղաքապետարանը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ընթացիկ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պահպանման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ծախսերը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վերանորոգել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վերակահավորել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կենտրոնը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ջեռուցման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համակարգ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համայնքում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արդյունավետ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անհրաժեշտ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կրթական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նյութեր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Կենտրոնի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բազմամասնագիտական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թիմի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աշխատելով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ՀՕՖ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մանկական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կենտրոն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հիմնադրամը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հոգեբանական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lastRenderedPageBreak/>
        <w:t>առաջին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օգնություն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սոցիալ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հոգեբանական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բռնության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 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դեպքերի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ծառայություններ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տուժած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ընտանիքներին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2021 </w:t>
      </w:r>
      <w:r w:rsidRPr="000903C5">
        <w:rPr>
          <w:rFonts w:ascii="Sylfaen" w:hAnsi="Sylfaen" w:cs="Cambria Math"/>
          <w:color w:val="202020"/>
          <w:sz w:val="24"/>
          <w:szCs w:val="24"/>
        </w:rPr>
        <w:t>թ</w:t>
      </w:r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աջակցելով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Լեռնային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Ղարաբաղից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շուրջ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500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ընտանիքի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«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Արտակարգ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իրավիճակները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ինչպիսիք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հակամարտությունը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համավարակը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լուրջ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վտանգ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ներկայացնում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զարգացման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բարեկեցության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համայնքապետարանների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քաղաքացիական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հասարակության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համագործակցության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շնորհիվ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նպատակադրվել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թիրախային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5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մարզերում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ապահովել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խոցելի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տրամադրվող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շարունակականությունը</w:t>
      </w:r>
      <w:proofErr w:type="spellEnd"/>
      <w:proofErr w:type="gramStart"/>
      <w:r w:rsidRPr="000903C5">
        <w:rPr>
          <w:rFonts w:ascii="Sylfaen" w:hAnsi="Sylfaen" w:cs="Helvetica"/>
          <w:color w:val="202020"/>
          <w:sz w:val="24"/>
          <w:szCs w:val="24"/>
        </w:rPr>
        <w:t>»,-</w:t>
      </w:r>
      <w:proofErr w:type="gram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նշեց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ի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ներկայացուցիչ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Քրիսթինե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Վայգանդը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«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ջանքերն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ուղղված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բարելավելու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զարգացնելու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խոցելի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կարիքների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արձագանքման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համայնքում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առկա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հնարավորությունները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»</w:t>
      </w:r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Պարոն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Ֆուկուշիման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տիկին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Վայգանդը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հանդիպեցին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խումբ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դեռահասների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որոնք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2021</w:t>
      </w:r>
      <w:r w:rsidRPr="000903C5">
        <w:rPr>
          <w:rFonts w:ascii="Sylfaen" w:hAnsi="Sylfaen" w:cs="Cambria Math"/>
          <w:color w:val="202020"/>
          <w:sz w:val="24"/>
          <w:szCs w:val="24"/>
        </w:rPr>
        <w:t>թ</w:t>
      </w:r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մասնակցել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16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հիմնարար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հմտությունների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վերաբերյալ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ի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կողմից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կազմակերպված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դասընթացների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շարքին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էին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համայնքի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երիտասարդական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աշխատողները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հոգեբանները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Առաջնորդություն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հաղորդակցություն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կոնֆլիկտի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կառավարում</w:t>
      </w:r>
      <w:proofErr w:type="spellEnd"/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ընդհանուր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առմամբ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16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հմտությունները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կոչված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օգնել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երիտասարդներին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 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պատանեկությունից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հասուն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տարիքին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անցնելու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արդյունավետ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որոշումներ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կայացնելու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հուզական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հուզական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ներդաշնակության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հաստատման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գործում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Այբ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հիմնադրամի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համագործակցությամբ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ծրագրի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բաղադրիչով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Հայաստանի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5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մարզերում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բնակվող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500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դեռահասների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վերապատրաստել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110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երիտասարդների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մասնագետներ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սոցիալական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աշխատողներ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քան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1000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երիտասարդի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ենք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16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հիմնարար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հմտությունների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վերաբերյալ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անձնային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զարգացմանը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նպաստող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ձեռնարկ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 </w:t>
      </w:r>
      <w:r w:rsidRPr="000903C5">
        <w:rPr>
          <w:rFonts w:ascii="Sylfaen" w:hAnsi="Sylfaen" w:cs="Helvetica"/>
          <w:color w:val="202020"/>
          <w:sz w:val="24"/>
          <w:szCs w:val="24"/>
        </w:rPr>
        <w:br/>
        <w:t>2021</w:t>
      </w:r>
      <w:r w:rsidRPr="000903C5">
        <w:rPr>
          <w:rFonts w:ascii="Sylfaen" w:hAnsi="Sylfaen" w:cs="Cambria Math"/>
          <w:color w:val="202020"/>
          <w:sz w:val="24"/>
          <w:szCs w:val="24"/>
        </w:rPr>
        <w:t>թ</w:t>
      </w:r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2022</w:t>
      </w:r>
      <w:r w:rsidRPr="000903C5">
        <w:rPr>
          <w:rFonts w:ascii="Sylfaen" w:hAnsi="Sylfaen" w:cs="Cambria Math"/>
          <w:color w:val="202020"/>
          <w:sz w:val="24"/>
          <w:szCs w:val="24"/>
        </w:rPr>
        <w:t>թ</w:t>
      </w:r>
      <w:r w:rsidRPr="000903C5">
        <w:rPr>
          <w:rFonts w:ascii="Cambria Math" w:hAnsi="Cambria Math" w:cs="Cambria Math"/>
          <w:color w:val="202020"/>
          <w:sz w:val="24"/>
          <w:szCs w:val="24"/>
        </w:rPr>
        <w:t>․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Ճապոնիայի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կառավարության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ֆինանսավորմամբ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ն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Արմավիրի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Կոտայքի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Արարատի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Վայոց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ձորի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Սյունիքի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մարզերում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անհրաժեշտ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Լեռնային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Ղարաբաղից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տեղահանված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հյուրընկալող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համայքներին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։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Ավելին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r w:rsidRPr="000903C5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0903C5">
        <w:rPr>
          <w:rFonts w:ascii="Sylfaen" w:hAnsi="Sylfaen" w:cs="Helvetica"/>
          <w:color w:val="202020"/>
          <w:sz w:val="24"/>
          <w:szCs w:val="24"/>
        </w:rPr>
        <w:t>-</w:t>
      </w:r>
      <w:r w:rsidRPr="000903C5">
        <w:rPr>
          <w:rFonts w:ascii="Sylfaen" w:hAnsi="Sylfaen" w:cs="Cambria Math"/>
          <w:color w:val="202020"/>
          <w:sz w:val="24"/>
          <w:szCs w:val="24"/>
        </w:rPr>
        <w:t>ը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15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դպրոցներում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բարելավել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դպրոցական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սանիտարահիգիենիկ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պայմանները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բարեկարգել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աջակցության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կենտրոնները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հոգեբանական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առաջին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օգնություն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հոգեսոցիալական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ծառայություններ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վերապատրաստել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սոցիալական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աշխատողներին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>, 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երիտասարդական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աշխատողներին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և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հոգեբաններին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,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բժշկական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սարքավորումներ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r w:rsidRPr="000903C5">
        <w:rPr>
          <w:rFonts w:ascii="Sylfaen" w:hAnsi="Sylfaen" w:cs="Cambria Math"/>
          <w:color w:val="202020"/>
          <w:sz w:val="24"/>
          <w:szCs w:val="24"/>
        </w:rPr>
        <w:t>է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տրամադրել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մարզային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առողջապահական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հաստատություններին</w:t>
      </w:r>
      <w:proofErr w:type="spellEnd"/>
      <w:r w:rsidRPr="000903C5">
        <w:rPr>
          <w:rFonts w:ascii="Sylfaen" w:hAnsi="Sylfaen" w:cs="Cambria Math"/>
          <w:color w:val="202020"/>
          <w:sz w:val="24"/>
          <w:szCs w:val="24"/>
        </w:rPr>
        <w:t>՝</w:t>
      </w:r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հնարավորություն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ընձեռելով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բուժաշխատողների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շարժական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թիմերին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բուժզննումն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իրականացնել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հեռավոր</w:t>
      </w:r>
      <w:proofErr w:type="spellEnd"/>
      <w:r w:rsidRPr="000903C5">
        <w:rPr>
          <w:rFonts w:ascii="Sylfaen" w:hAnsi="Sylfaen" w:cs="Helvetica"/>
          <w:color w:val="202020"/>
          <w:sz w:val="24"/>
          <w:szCs w:val="24"/>
        </w:rPr>
        <w:t xml:space="preserve"> </w:t>
      </w:r>
      <w:proofErr w:type="spellStart"/>
      <w:r w:rsidRPr="000903C5">
        <w:rPr>
          <w:rFonts w:ascii="Sylfaen" w:hAnsi="Sylfaen" w:cs="Cambria Math"/>
          <w:color w:val="202020"/>
          <w:sz w:val="24"/>
          <w:szCs w:val="24"/>
        </w:rPr>
        <w:t>համայնքներում</w:t>
      </w:r>
      <w:proofErr w:type="spellEnd"/>
    </w:p>
    <w:sectPr w:rsidR="004A1CE3" w:rsidRPr="0009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E3"/>
    <w:rsid w:val="000903C5"/>
    <w:rsid w:val="004A1CE3"/>
    <w:rsid w:val="0095064B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8089"/>
  <w15:chartTrackingRefBased/>
  <w15:docId w15:val="{A996802C-2ED8-4E69-BAEB-009E69F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CE3"/>
    <w:rPr>
      <w:i/>
      <w:iCs/>
    </w:rPr>
  </w:style>
  <w:style w:type="character" w:styleId="Strong">
    <w:name w:val="Strong"/>
    <w:basedOn w:val="DefaultParagraphFont"/>
    <w:uiPriority w:val="22"/>
    <w:qFormat/>
    <w:rsid w:val="004A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4042</Characters>
  <Application>Microsoft Office Word</Application>
  <DocSecurity>0</DocSecurity>
  <Lines>224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2022-02-25T09:41:00Z</dcterms:created>
  <dcterms:modified xsi:type="dcterms:W3CDTF">2022-02-25T09:56:00Z</dcterms:modified>
</cp:coreProperties>
</file>