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32BE" w14:textId="77777777" w:rsidR="001E3089" w:rsidRPr="00A05DB3" w:rsidRDefault="001E3089" w:rsidP="001E3089">
      <w:pPr>
        <w:jc w:val="center"/>
        <w:rPr>
          <w:rFonts w:ascii="Sylfaen" w:hAnsi="Sylfaen"/>
          <w:b/>
          <w:bCs/>
          <w:sz w:val="28"/>
          <w:szCs w:val="28"/>
        </w:rPr>
      </w:pPr>
      <w:r w:rsidRPr="00A05DB3">
        <w:rPr>
          <w:rFonts w:ascii="Sylfaen" w:hAnsi="Sylfaen"/>
          <w:b/>
          <w:bCs/>
          <w:sz w:val="28"/>
          <w:szCs w:val="28"/>
        </w:rPr>
        <w:t xml:space="preserve">ԱՄՆ ՄԶԳ-ն </w:t>
      </w:r>
      <w:r>
        <w:rPr>
          <w:rFonts w:ascii="Sylfaen" w:hAnsi="Sylfaen"/>
          <w:b/>
          <w:bCs/>
          <w:sz w:val="28"/>
          <w:szCs w:val="28"/>
          <w:lang w:val="hy-AM"/>
        </w:rPr>
        <w:t>և</w:t>
      </w:r>
      <w:r w:rsidRPr="00A05DB3">
        <w:rPr>
          <w:rFonts w:ascii="Sylfaen" w:hAnsi="Sylfaen"/>
          <w:b/>
          <w:bCs/>
          <w:sz w:val="28"/>
          <w:szCs w:val="28"/>
        </w:rPr>
        <w:t xml:space="preserve"> ՅՈՒՆԻՍԵՖ-ը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շարունակում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են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աջակցել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Հայաստանին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՝ ՔՈՎԻԴ-19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համավարակի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հաղթահարման</w:t>
      </w:r>
      <w:proofErr w:type="spellEnd"/>
      <w:r w:rsidRPr="00A05DB3">
        <w:rPr>
          <w:rFonts w:ascii="Sylfaen" w:hAnsi="Sylfaen"/>
          <w:b/>
          <w:bCs/>
          <w:sz w:val="28"/>
          <w:szCs w:val="28"/>
        </w:rPr>
        <w:t xml:space="preserve"> </w:t>
      </w:r>
      <w:proofErr w:type="spellStart"/>
      <w:r w:rsidRPr="00A05DB3">
        <w:rPr>
          <w:rFonts w:ascii="Sylfaen" w:hAnsi="Sylfaen"/>
          <w:b/>
          <w:bCs/>
          <w:sz w:val="28"/>
          <w:szCs w:val="28"/>
        </w:rPr>
        <w:t>գործում</w:t>
      </w:r>
      <w:proofErr w:type="spellEnd"/>
    </w:p>
    <w:p w14:paraId="2174B28F" w14:textId="5033442D" w:rsidR="001E3089" w:rsidRDefault="001E3089">
      <w:r w:rsidRPr="00A05DB3">
        <w:rPr>
          <w:rFonts w:ascii="Sylfaen" w:hAnsi="Sylfaen"/>
          <w:b/>
          <w:bCs/>
        </w:rPr>
        <w:t xml:space="preserve">ԵՐԵՎԱՆ, 7-ը </w:t>
      </w:r>
      <w:proofErr w:type="spellStart"/>
      <w:r w:rsidRPr="00A05DB3">
        <w:rPr>
          <w:rFonts w:ascii="Sylfaen" w:hAnsi="Sylfaen"/>
          <w:b/>
          <w:bCs/>
        </w:rPr>
        <w:t>օգոստոսի</w:t>
      </w:r>
      <w:proofErr w:type="spellEnd"/>
      <w:r w:rsidRPr="00A05DB3">
        <w:rPr>
          <w:rFonts w:ascii="Sylfaen" w:hAnsi="Sylfaen"/>
          <w:b/>
          <w:bCs/>
        </w:rPr>
        <w:t xml:space="preserve"> 2020թ – </w:t>
      </w:r>
      <w:r w:rsidRPr="00A05DB3">
        <w:rPr>
          <w:rFonts w:ascii="Sylfaen" w:hAnsi="Sylfaen"/>
        </w:rPr>
        <w:t xml:space="preserve">ԱՄՆ </w:t>
      </w:r>
      <w:proofErr w:type="spellStart"/>
      <w:r w:rsidRPr="00A05DB3">
        <w:rPr>
          <w:rFonts w:ascii="Sylfaen" w:hAnsi="Sylfaen"/>
        </w:rPr>
        <w:t>միջազգային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զարգացման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գործակալությունը</w:t>
      </w:r>
      <w:proofErr w:type="spellEnd"/>
      <w:r w:rsidRPr="00A05DB3">
        <w:rPr>
          <w:rFonts w:ascii="Sylfaen" w:hAnsi="Sylfaen"/>
        </w:rPr>
        <w:t xml:space="preserve">, ՅՈՒՆԻՍԵՖ-ը և ՀՀ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նախարարությունը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մեկնարկում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համագործակցության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փուլ</w:t>
      </w:r>
      <w:proofErr w:type="spellEnd"/>
      <w:r w:rsidRPr="00A05DB3">
        <w:rPr>
          <w:rFonts w:ascii="Sylfaen" w:hAnsi="Sylfaen"/>
        </w:rPr>
        <w:t xml:space="preserve">՝ </w:t>
      </w:r>
      <w:proofErr w:type="spellStart"/>
      <w:r w:rsidRPr="00A05DB3">
        <w:rPr>
          <w:rFonts w:ascii="Sylfaen" w:hAnsi="Sylfaen"/>
        </w:rPr>
        <w:t>ուղղված</w:t>
      </w:r>
      <w:proofErr w:type="spellEnd"/>
      <w:r w:rsidRPr="00A05DB3">
        <w:rPr>
          <w:rFonts w:ascii="Sylfaen" w:hAnsi="Sylfaen"/>
        </w:rPr>
        <w:t xml:space="preserve"> COVID-19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հաղթահարմանը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Հայաստանում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Ծրագիրը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տևելու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մեկ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տարի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Նպատակն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կանխարգելել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կորոնավիրուսի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տարածումը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Հայաստանում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աջակցել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համակարգին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սարքավորումներով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պարագաներով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զինել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բուժաշխատողներին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գիտելիքներով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իսկ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ընտանիքներին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տրամադրել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վստահելի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տեղեկատվություն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 xml:space="preserve">«COVID-19 </w:t>
      </w:r>
      <w:proofErr w:type="spellStart"/>
      <w:r w:rsidRPr="00A05DB3">
        <w:rPr>
          <w:rFonts w:ascii="Sylfaen" w:hAnsi="Sylfaen"/>
        </w:rPr>
        <w:t>համավարակը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մարտահրավեր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նետեց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աշխարհի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գրեթե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համակարգերին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Մինչ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բուժաշխատողները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անձնուրաց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կերպով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շարունակում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պայքարել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առաջնագծում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բոլորս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պետք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համախմբվենք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որպեսզի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կոտրենք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շղթան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ապահովենք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ծառայությունների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շարունակականությունը</w:t>
      </w:r>
      <w:proofErr w:type="spellEnd"/>
      <w:r w:rsidRPr="00A05DB3">
        <w:rPr>
          <w:rFonts w:ascii="Sylfaen" w:hAnsi="Sylfaen"/>
        </w:rPr>
        <w:t xml:space="preserve">», - </w:t>
      </w:r>
      <w:proofErr w:type="spellStart"/>
      <w:r w:rsidRPr="00A05DB3">
        <w:rPr>
          <w:rFonts w:ascii="Sylfaen" w:hAnsi="Sylfaen"/>
        </w:rPr>
        <w:t>ասաց</w:t>
      </w:r>
      <w:proofErr w:type="spellEnd"/>
      <w:r w:rsidRPr="00A05DB3">
        <w:rPr>
          <w:rFonts w:ascii="Sylfaen" w:hAnsi="Sylfaen"/>
        </w:rPr>
        <w:t xml:space="preserve"> ԱՄՆ ՄԶԳ </w:t>
      </w:r>
      <w:proofErr w:type="spellStart"/>
      <w:r w:rsidRPr="00A05DB3">
        <w:rPr>
          <w:rFonts w:ascii="Sylfaen" w:hAnsi="Sylfaen"/>
        </w:rPr>
        <w:t>հայաստանյան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առաքելության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տնօրեն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Դեբորա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Գրիզերը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t>Ծրագրի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միջոցներով</w:t>
      </w:r>
      <w:proofErr w:type="spellEnd"/>
      <w:r w:rsidRPr="00A05DB3">
        <w:rPr>
          <w:rFonts w:ascii="Sylfaen" w:hAnsi="Sylfaen"/>
        </w:rPr>
        <w:t xml:space="preserve"> ՅՈՒՆԻՍԵՖ-ն </w:t>
      </w:r>
      <w:proofErr w:type="spellStart"/>
      <w:r w:rsidRPr="00A05DB3">
        <w:rPr>
          <w:rFonts w:ascii="Sylfaen" w:hAnsi="Sylfaen"/>
        </w:rPr>
        <w:t>արդեն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իսկ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գնել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նախարարությանն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տրամադրել</w:t>
      </w:r>
      <w:proofErr w:type="spellEnd"/>
      <w:r w:rsidRPr="00A05DB3">
        <w:rPr>
          <w:rFonts w:ascii="Sylfaen" w:hAnsi="Sylfaen"/>
        </w:rPr>
        <w:t xml:space="preserve"> COVID-19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ախտորոշման</w:t>
      </w:r>
      <w:proofErr w:type="spellEnd"/>
      <w:r w:rsidRPr="00A05DB3">
        <w:rPr>
          <w:rFonts w:ascii="Sylfaen" w:hAnsi="Sylfaen"/>
        </w:rPr>
        <w:t xml:space="preserve"> 10.000 </w:t>
      </w:r>
      <w:proofErr w:type="spellStart"/>
      <w:r w:rsidRPr="00A05DB3">
        <w:rPr>
          <w:rFonts w:ascii="Sylfaen" w:hAnsi="Sylfaen"/>
        </w:rPr>
        <w:t>թեստ</w:t>
      </w:r>
      <w:proofErr w:type="spellEnd"/>
      <w:r w:rsidRPr="00A05DB3">
        <w:rPr>
          <w:rFonts w:ascii="Sylfaen" w:hAnsi="Sylfaen"/>
        </w:rPr>
        <w:t xml:space="preserve">, 24 </w:t>
      </w:r>
      <w:proofErr w:type="spellStart"/>
      <w:r w:rsidRPr="00A05DB3">
        <w:rPr>
          <w:rFonts w:ascii="Sylfaen" w:hAnsi="Sylfaen"/>
        </w:rPr>
        <w:t>թթվածնային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</w:t>
      </w:r>
      <w:proofErr w:type="spellEnd"/>
      <w:r w:rsidRPr="00A05DB3">
        <w:rPr>
          <w:rFonts w:ascii="Sylfaen" w:hAnsi="Sylfaen"/>
        </w:rPr>
        <w:t xml:space="preserve"> և 2000 </w:t>
      </w:r>
      <w:proofErr w:type="spellStart"/>
      <w:r w:rsidRPr="00A05DB3">
        <w:rPr>
          <w:rFonts w:ascii="Sylfaen" w:hAnsi="Sylfaen"/>
        </w:rPr>
        <w:t>քթային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խողովակ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Տեխնիկական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միջոցներն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ըստ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նպատակահարմարության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անհրաժեշտության</w:t>
      </w:r>
      <w:proofErr w:type="spellEnd"/>
      <w:r w:rsidRPr="00A05DB3">
        <w:rPr>
          <w:rFonts w:ascii="Sylfaen" w:hAnsi="Sylfaen"/>
        </w:rPr>
        <w:t xml:space="preserve">, ՀՀ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նախարարությունը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տրամադրում</w:t>
      </w:r>
      <w:proofErr w:type="spellEnd"/>
      <w:r w:rsidRPr="00A05DB3">
        <w:rPr>
          <w:rFonts w:ascii="Sylfaen" w:hAnsi="Sylfaen"/>
        </w:rPr>
        <w:t xml:space="preserve"> է Քովիդ-19-ով </w:t>
      </w:r>
      <w:proofErr w:type="spellStart"/>
      <w:r w:rsidRPr="00A05DB3">
        <w:rPr>
          <w:rFonts w:ascii="Sylfaen" w:hAnsi="Sylfaen"/>
        </w:rPr>
        <w:t>վարակված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պացիենտներին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սպասարկող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բուժհաստատություններին</w:t>
      </w:r>
      <w:proofErr w:type="spellEnd"/>
      <w:r w:rsidRPr="00A05DB3">
        <w:rPr>
          <w:rFonts w:ascii="Sylfaen" w:hAnsi="Sylfaen"/>
        </w:rPr>
        <w:t>։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Պետք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անհապաղ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գործենք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որպեսզի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ճգնաժամը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չդառնա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երեխայի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իրավունքների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ճգնաժամ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երկրներում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կորոնավիրուսային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համավարակով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պայմանավորված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իրավիճակը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խաթարել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երեխաների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բարեկեցությունը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անվտանգությունն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վտանգել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նրանց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ապագան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Միմիայն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արդյունավետ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համագործակցության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շնորհիվ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ապահովել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որպեսզի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հայ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աղջիկներն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տղաները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լինեն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շարունակեն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իրենց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կրթությունն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մեծանան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ներդաշնակ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միջավայրում</w:t>
      </w:r>
      <w:proofErr w:type="spellEnd"/>
      <w:r w:rsidRPr="00A05DB3">
        <w:rPr>
          <w:rFonts w:ascii="Sylfaen" w:hAnsi="Sylfaen"/>
        </w:rPr>
        <w:t>»,-</w:t>
      </w:r>
      <w:proofErr w:type="spellStart"/>
      <w:r w:rsidRPr="00A05DB3">
        <w:rPr>
          <w:rFonts w:ascii="Sylfaen" w:hAnsi="Sylfaen"/>
        </w:rPr>
        <w:t>Լիվ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Էլին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Ինդրեյթենը</w:t>
      </w:r>
      <w:proofErr w:type="spellEnd"/>
      <w:r w:rsidRPr="00A05DB3">
        <w:rPr>
          <w:rFonts w:ascii="Sylfaen" w:hAnsi="Sylfaen"/>
        </w:rPr>
        <w:t xml:space="preserve">՝ </w:t>
      </w:r>
      <w:proofErr w:type="spellStart"/>
      <w:r w:rsidRPr="00A05DB3">
        <w:rPr>
          <w:rFonts w:ascii="Sylfaen" w:hAnsi="Sylfaen"/>
        </w:rPr>
        <w:t>Հայաստանում</w:t>
      </w:r>
      <w:proofErr w:type="spellEnd"/>
      <w:r w:rsidRPr="00A05DB3">
        <w:rPr>
          <w:rFonts w:ascii="Sylfaen" w:hAnsi="Sylfaen"/>
        </w:rPr>
        <w:t xml:space="preserve"> ՅՈՒՆԻՍԵՖ-ի </w:t>
      </w:r>
      <w:proofErr w:type="spellStart"/>
      <w:r w:rsidRPr="00A05DB3">
        <w:rPr>
          <w:rFonts w:ascii="Sylfaen" w:hAnsi="Sylfaen"/>
        </w:rPr>
        <w:t>ներկայացուցչի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պաշտոնակատարը</w:t>
      </w:r>
      <w:proofErr w:type="spellEnd"/>
      <w:r w:rsidRPr="00A05DB3">
        <w:rPr>
          <w:rFonts w:ascii="Sylfaen" w:hAnsi="Sylfaen"/>
        </w:rPr>
        <w:t>։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t>Ծրագրի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միջոցներով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շուտով</w:t>
      </w:r>
      <w:proofErr w:type="spellEnd"/>
      <w:r w:rsidRPr="00A05DB3">
        <w:rPr>
          <w:rFonts w:ascii="Sylfaen" w:hAnsi="Sylfaen"/>
        </w:rPr>
        <w:t xml:space="preserve"> ՀՀ </w:t>
      </w:r>
      <w:proofErr w:type="spellStart"/>
      <w:r w:rsidRPr="00A05DB3">
        <w:rPr>
          <w:rFonts w:ascii="Sylfaen" w:hAnsi="Sylfaen"/>
        </w:rPr>
        <w:t>հինգ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մարզերում</w:t>
      </w:r>
      <w:proofErr w:type="spellEnd"/>
      <w:r w:rsidRPr="00A05DB3">
        <w:rPr>
          <w:rFonts w:ascii="Sylfaen" w:hAnsi="Sylfaen"/>
        </w:rPr>
        <w:t xml:space="preserve"> (</w:t>
      </w:r>
      <w:proofErr w:type="spellStart"/>
      <w:r w:rsidRPr="00A05DB3">
        <w:rPr>
          <w:rFonts w:ascii="Sylfaen" w:hAnsi="Sylfaen"/>
        </w:rPr>
        <w:t>Լոռի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Շիրակ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Տավուշ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Արագածոտն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Գեղարքունիք</w:t>
      </w:r>
      <w:proofErr w:type="spellEnd"/>
      <w:r w:rsidRPr="00A05DB3">
        <w:rPr>
          <w:rFonts w:ascii="Sylfaen" w:hAnsi="Sylfaen"/>
        </w:rPr>
        <w:t xml:space="preserve">), </w:t>
      </w:r>
      <w:proofErr w:type="spellStart"/>
      <w:r w:rsidRPr="00A05DB3">
        <w:rPr>
          <w:rFonts w:ascii="Sylfaen" w:hAnsi="Sylfaen"/>
        </w:rPr>
        <w:t>իսկ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այնուհետև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մնացած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մարզերում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հիգիենայի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պահպանման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սարքերով</w:t>
      </w:r>
      <w:proofErr w:type="spellEnd"/>
      <w:r w:rsidRPr="00A05DB3">
        <w:rPr>
          <w:rFonts w:ascii="Sylfaen" w:hAnsi="Sylfaen"/>
        </w:rPr>
        <w:t xml:space="preserve">՝ 500 </w:t>
      </w:r>
      <w:proofErr w:type="spellStart"/>
      <w:r w:rsidRPr="00A05DB3">
        <w:rPr>
          <w:rFonts w:ascii="Sylfaen" w:hAnsi="Sylfaen"/>
        </w:rPr>
        <w:t>դիսպենսերներով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կապահովվեն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առաջնային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առողջապահական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հաստատություններն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ծննդատները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Դիսպենսեր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ինչպես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հեղուկ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օճառի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այնպես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էլ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ալկոհոլային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հիմքով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ձեռքի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քսուքների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արդյունավետ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օգտագործման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t>Մայրաքաղաքի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մարզերի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հիվանդների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արագ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արդյունավետ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բուժօգնությունը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կազմակերպելու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նաև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ձեռք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բերվելու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հինգ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թվային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շարժական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ռենտգեն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lastRenderedPageBreak/>
        <w:t>համակարգեր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որոնց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նշանակությունը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խիստ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կարևոր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վերահսկման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կանխարգելման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գործում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 xml:space="preserve">ՅՈՒՆԻՍԵՖ-ի և ԱՀԿ-ի </w:t>
      </w:r>
      <w:proofErr w:type="spellStart"/>
      <w:r w:rsidRPr="00A05DB3">
        <w:rPr>
          <w:rFonts w:ascii="Sylfaen" w:hAnsi="Sylfaen"/>
        </w:rPr>
        <w:t>ուղեցույցերի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վրա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իսկ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տեղայնացվել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մշակվել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տնայցերի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երեխայի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խնամքի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առողջության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իմունականխարգելման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սնուցման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թեմաներով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վերապատրաստումների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մոդուլներ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որոնք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դրվել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հուլիս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ամսին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կընդգրկեն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մարզերի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ներառյալ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Երևանի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մոտ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հազար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բուժաշխատողների</w:t>
      </w:r>
      <w:proofErr w:type="spellEnd"/>
      <w:r w:rsidRPr="00A05DB3">
        <w:rPr>
          <w:rFonts w:ascii="Sylfaen" w:hAnsi="Sylfaen"/>
        </w:rPr>
        <w:t xml:space="preserve">՝ </w:t>
      </w:r>
      <w:proofErr w:type="spellStart"/>
      <w:r w:rsidRPr="00A05DB3">
        <w:rPr>
          <w:rFonts w:ascii="Sylfaen" w:hAnsi="Sylfaen"/>
        </w:rPr>
        <w:t>այդ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թվում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ընտանեկան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բժիշկներ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մանկաբույժներ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բուժքույրեր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տեղակալ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Լենա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Նանուշյանն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ընդգծել</w:t>
      </w:r>
      <w:proofErr w:type="spellEnd"/>
      <w:r w:rsidRPr="00A05DB3">
        <w:rPr>
          <w:rFonts w:ascii="Sylfaen" w:hAnsi="Sylfaen"/>
        </w:rPr>
        <w:t xml:space="preserve"> է, </w:t>
      </w:r>
      <w:proofErr w:type="spellStart"/>
      <w:r w:rsidRPr="00A05DB3">
        <w:rPr>
          <w:rFonts w:ascii="Sylfaen" w:hAnsi="Sylfaen"/>
        </w:rPr>
        <w:t>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իրականացվող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համալիր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միջոցառումները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ցանկալի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արդյունք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ապահովել</w:t>
      </w:r>
      <w:proofErr w:type="spellEnd"/>
      <w:r w:rsidRPr="00A05DB3">
        <w:rPr>
          <w:rFonts w:ascii="Sylfaen" w:hAnsi="Sylfaen"/>
        </w:rPr>
        <w:t xml:space="preserve"> COVID-19-ի </w:t>
      </w:r>
      <w:proofErr w:type="spellStart"/>
      <w:r w:rsidRPr="00A05DB3">
        <w:rPr>
          <w:rFonts w:ascii="Sylfaen" w:hAnsi="Sylfaen"/>
        </w:rPr>
        <w:t>դեմ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պայքարում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>«</w:t>
      </w:r>
      <w:proofErr w:type="spellStart"/>
      <w:r w:rsidRPr="00A05DB3">
        <w:rPr>
          <w:rFonts w:ascii="Sylfaen" w:hAnsi="Sylfaen"/>
        </w:rPr>
        <w:t>Շնորհակալ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գործընկերերին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համաճարակի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ժամանակ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ցուցաբերվող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աջակցության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` </w:t>
      </w:r>
      <w:proofErr w:type="spellStart"/>
      <w:r w:rsidRPr="00A05DB3">
        <w:rPr>
          <w:rFonts w:ascii="Sylfaen" w:hAnsi="Sylfaen"/>
        </w:rPr>
        <w:t>ոչ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միայն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բժշկական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սարքավորումների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տրամադրման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առումով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այլև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տեխնիկական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հարցերով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մասնագիտական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աջակցության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ինչը</w:t>
      </w:r>
      <w:proofErr w:type="spellEnd"/>
      <w:r w:rsidRPr="00A05DB3">
        <w:rPr>
          <w:rFonts w:ascii="Sylfaen" w:hAnsi="Sylfaen"/>
        </w:rPr>
        <w:t xml:space="preserve"> ի </w:t>
      </w:r>
      <w:proofErr w:type="spellStart"/>
      <w:r w:rsidRPr="00A05DB3">
        <w:rPr>
          <w:rFonts w:ascii="Sylfaen" w:hAnsi="Sylfaen"/>
        </w:rPr>
        <w:t>սպաս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դրվում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կորոնավիրուսային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հիվանդության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համաճարակին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արդյունավետ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հակազդելու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հարցում</w:t>
      </w:r>
      <w:proofErr w:type="spellEnd"/>
      <w:r w:rsidRPr="00A05DB3">
        <w:rPr>
          <w:rFonts w:ascii="Sylfaen" w:hAnsi="Sylfaen"/>
        </w:rPr>
        <w:t xml:space="preserve">», - </w:t>
      </w:r>
      <w:proofErr w:type="spellStart"/>
      <w:r w:rsidRPr="00A05DB3">
        <w:rPr>
          <w:rFonts w:ascii="Sylfaen" w:hAnsi="Sylfaen"/>
        </w:rPr>
        <w:t>ասել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փոխնախարարը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</w:r>
      <w:proofErr w:type="spellStart"/>
      <w:r w:rsidRPr="00A05DB3">
        <w:rPr>
          <w:rFonts w:ascii="Sylfaen" w:hAnsi="Sylfaen"/>
        </w:rPr>
        <w:t>Տեխնիկական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սարքավորումներով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ապահովելուց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զատ</w:t>
      </w:r>
      <w:proofErr w:type="spellEnd"/>
      <w:r w:rsidRPr="00A05DB3">
        <w:rPr>
          <w:rFonts w:ascii="Sylfaen" w:hAnsi="Sylfaen"/>
        </w:rPr>
        <w:t xml:space="preserve">, ԱՄՆ ՄԶԳ և ՅՈՒՆԻՍԵՖ-ի </w:t>
      </w:r>
      <w:proofErr w:type="spellStart"/>
      <w:r w:rsidRPr="00A05DB3">
        <w:rPr>
          <w:rFonts w:ascii="Sylfaen" w:hAnsi="Sylfaen"/>
        </w:rPr>
        <w:t>ծրագրում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կարևոր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զբաղեցնում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տեղեկատվական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իրազեկման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աշխատանքների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մարդկանց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աջակցել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կանխելու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տարածումը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հաղթահարելու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առաջացած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հոգեբանական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խնդիրները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որոնց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պատճառը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հաճախ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մասնագիտական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ստուգված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հիմնավոր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պակասն</w:t>
      </w:r>
      <w:proofErr w:type="spellEnd"/>
      <w:r w:rsidRPr="00A05DB3">
        <w:rPr>
          <w:rFonts w:ascii="Sylfaen" w:hAnsi="Sylfaen"/>
        </w:rPr>
        <w:t xml:space="preserve"> է: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 xml:space="preserve">ՅՈՒՆԻՍԵՖ-ի </w:t>
      </w:r>
      <w:proofErr w:type="spellStart"/>
      <w:r w:rsidRPr="00A05DB3">
        <w:rPr>
          <w:rFonts w:ascii="Sylfaen" w:hAnsi="Sylfaen"/>
        </w:rPr>
        <w:t>հայաստանյան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գրասենյակն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բոլոր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հարթակներն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ակտիվացնում</w:t>
      </w:r>
      <w:proofErr w:type="spellEnd"/>
      <w:r w:rsidRPr="00A05DB3">
        <w:rPr>
          <w:rFonts w:ascii="Sylfaen" w:hAnsi="Sylfaen"/>
        </w:rPr>
        <w:t xml:space="preserve"> է /</w:t>
      </w:r>
      <w:hyperlink r:id="rId4" w:history="1">
        <w:r w:rsidRPr="00A05DB3">
          <w:rPr>
            <w:rStyle w:val="Hyperlink"/>
            <w:rFonts w:ascii="Sylfaen" w:hAnsi="Sylfaen"/>
          </w:rPr>
          <w:t>www.unicef.am/</w:t>
        </w:r>
      </w:hyperlink>
      <w:hyperlink r:id="rId5" w:history="1">
        <w:r w:rsidRPr="00A05DB3">
          <w:rPr>
            <w:rStyle w:val="Hyperlink"/>
            <w:rFonts w:ascii="Sylfaen" w:hAnsi="Sylfaen"/>
          </w:rPr>
          <w:t>կորոնավիրուս</w:t>
        </w:r>
      </w:hyperlink>
      <w:r w:rsidRPr="00A05DB3">
        <w:rPr>
          <w:rFonts w:ascii="Sylfaen" w:hAnsi="Sylfaen"/>
        </w:rPr>
        <w:t xml:space="preserve"> և </w:t>
      </w:r>
      <w:hyperlink r:id="rId6" w:history="1">
        <w:r w:rsidRPr="00A05DB3">
          <w:rPr>
            <w:rStyle w:val="Hyperlink"/>
            <w:rFonts w:ascii="Sylfaen" w:hAnsi="Sylfaen"/>
          </w:rPr>
          <w:t>www.babycef.am</w:t>
        </w:r>
      </w:hyperlink>
      <w:r w:rsidRPr="00A05DB3">
        <w:rPr>
          <w:rFonts w:ascii="Sylfaen" w:hAnsi="Sylfaen"/>
        </w:rPr>
        <w:t xml:space="preserve">/, </w:t>
      </w:r>
      <w:proofErr w:type="spellStart"/>
      <w:r w:rsidRPr="00A05DB3">
        <w:rPr>
          <w:rFonts w:ascii="Sylfaen" w:hAnsi="Sylfaen"/>
        </w:rPr>
        <w:t>հանրությանը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պարզ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մատչելի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ճշգրիտ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մասնագիտական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տեղեկատվություն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ապահովելու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 xml:space="preserve">: </w:t>
      </w:r>
      <w:proofErr w:type="spellStart"/>
      <w:r w:rsidRPr="00A05DB3">
        <w:rPr>
          <w:rFonts w:ascii="Sylfaen" w:hAnsi="Sylfaen"/>
        </w:rPr>
        <w:t>Մեր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հարթակներում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կարող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տեղեկանալ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ամենի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մասին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ինչն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անհրաժեշտ</w:t>
      </w:r>
      <w:proofErr w:type="spellEnd"/>
      <w:r w:rsidRPr="00A05DB3">
        <w:rPr>
          <w:rFonts w:ascii="Sylfaen" w:hAnsi="Sylfaen"/>
        </w:rPr>
        <w:t xml:space="preserve"> է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շրջանում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հնարավորինս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պաշտպանված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լինելու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համար</w:t>
      </w:r>
      <w:proofErr w:type="spellEnd"/>
      <w:r w:rsidRPr="00A05DB3">
        <w:rPr>
          <w:rFonts w:ascii="Sylfaen" w:hAnsi="Sylfaen"/>
        </w:rPr>
        <w:t>:</w:t>
      </w:r>
      <w:r w:rsidRPr="00A05DB3">
        <w:rPr>
          <w:rFonts w:ascii="Sylfaen" w:hAnsi="Sylfaen"/>
        </w:rPr>
        <w:br/>
        <w:t> </w:t>
      </w:r>
      <w:r w:rsidRPr="00A05DB3">
        <w:rPr>
          <w:rFonts w:ascii="Sylfaen" w:hAnsi="Sylfaen"/>
        </w:rPr>
        <w:br/>
        <w:t xml:space="preserve">ՄԱԿ-ի </w:t>
      </w:r>
      <w:proofErr w:type="spellStart"/>
      <w:r w:rsidRPr="00A05DB3">
        <w:rPr>
          <w:rFonts w:ascii="Sylfaen" w:hAnsi="Sylfaen"/>
        </w:rPr>
        <w:t>Մանկական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հիմնադրամի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հայաստանյան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գրասենյակի</w:t>
      </w:r>
      <w:proofErr w:type="spellEnd"/>
      <w:r w:rsidRPr="00A05DB3">
        <w:rPr>
          <w:rFonts w:ascii="Sylfaen" w:hAnsi="Sylfaen"/>
        </w:rPr>
        <w:t xml:space="preserve"> և ՀՀ </w:t>
      </w:r>
      <w:proofErr w:type="spellStart"/>
      <w:r w:rsidRPr="00A05DB3">
        <w:rPr>
          <w:rFonts w:ascii="Sylfaen" w:hAnsi="Sylfaen"/>
        </w:rPr>
        <w:t>Առողջապահության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նախարարության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մշակած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տեղեկատվությամբ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ուղեցույցերով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տեսանյութերով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իրազեկման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մյուս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միջոցներով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կփորձենք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պատասխանել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հարցերի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որոնք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առնչվում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են</w:t>
      </w:r>
      <w:proofErr w:type="spellEnd"/>
      <w:r w:rsidRPr="00A05DB3">
        <w:rPr>
          <w:rFonts w:ascii="Sylfaen" w:hAnsi="Sylfaen"/>
        </w:rPr>
        <w:t xml:space="preserve"> COVID-19 </w:t>
      </w:r>
      <w:proofErr w:type="spellStart"/>
      <w:r w:rsidRPr="00A05DB3">
        <w:rPr>
          <w:rFonts w:ascii="Sylfaen" w:hAnsi="Sylfaen"/>
        </w:rPr>
        <w:t>համավարակի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պայմաններում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կրծքով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կերակրմանը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նորածինների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մանկահասակ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երեխաների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սննդին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տնային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այցերի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պրակտիկային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ձեռքի</w:t>
      </w:r>
      <w:proofErr w:type="spellEnd"/>
      <w:r w:rsidRPr="00A05DB3">
        <w:rPr>
          <w:rFonts w:ascii="Sylfaen" w:hAnsi="Sylfaen"/>
        </w:rPr>
        <w:t xml:space="preserve"> և </w:t>
      </w:r>
      <w:proofErr w:type="spellStart"/>
      <w:r w:rsidRPr="00A05DB3">
        <w:rPr>
          <w:rFonts w:ascii="Sylfaen" w:hAnsi="Sylfaen"/>
        </w:rPr>
        <w:t>շնչառական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հիգիենային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անվտանգ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պատվաստմանն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ու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կօգնեն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պաշտպանված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լինել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թե</w:t>
      </w:r>
      <w:proofErr w:type="spellEnd"/>
      <w:r w:rsidRPr="00A05DB3">
        <w:rPr>
          <w:rFonts w:ascii="Sylfaen" w:hAnsi="Sylfaen"/>
        </w:rPr>
        <w:t>՛  </w:t>
      </w:r>
      <w:proofErr w:type="spellStart"/>
      <w:r w:rsidRPr="00A05DB3">
        <w:rPr>
          <w:rFonts w:ascii="Sylfaen" w:hAnsi="Sylfaen"/>
        </w:rPr>
        <w:t>կրծքով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կերակրող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մայրերին</w:t>
      </w:r>
      <w:proofErr w:type="spellEnd"/>
      <w:r w:rsidRPr="00A05DB3">
        <w:rPr>
          <w:rFonts w:ascii="Sylfaen" w:hAnsi="Sylfaen"/>
        </w:rPr>
        <w:t xml:space="preserve">, </w:t>
      </w:r>
      <w:proofErr w:type="spellStart"/>
      <w:r w:rsidRPr="00A05DB3">
        <w:rPr>
          <w:rFonts w:ascii="Sylfaen" w:hAnsi="Sylfaen"/>
        </w:rPr>
        <w:t>թե</w:t>
      </w:r>
      <w:proofErr w:type="spellEnd"/>
      <w:r w:rsidRPr="00A05DB3">
        <w:rPr>
          <w:rFonts w:ascii="Sylfaen" w:hAnsi="Sylfaen"/>
        </w:rPr>
        <w:t xml:space="preserve">՛ </w:t>
      </w:r>
      <w:proofErr w:type="spellStart"/>
      <w:r w:rsidRPr="00A05DB3">
        <w:rPr>
          <w:rFonts w:ascii="Sylfaen" w:hAnsi="Sylfaen"/>
        </w:rPr>
        <w:t>թոռնիկներին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զբոսանքի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տանող</w:t>
      </w:r>
      <w:proofErr w:type="spellEnd"/>
      <w:r w:rsidRPr="00A05DB3">
        <w:rPr>
          <w:rFonts w:ascii="Sylfaen" w:hAnsi="Sylfaen"/>
        </w:rPr>
        <w:t xml:space="preserve"> </w:t>
      </w:r>
      <w:proofErr w:type="spellStart"/>
      <w:r w:rsidRPr="00A05DB3">
        <w:rPr>
          <w:rFonts w:ascii="Sylfaen" w:hAnsi="Sylfaen"/>
        </w:rPr>
        <w:t>տարեցներին</w:t>
      </w:r>
      <w:proofErr w:type="spellEnd"/>
      <w:r w:rsidRPr="00A05DB3">
        <w:rPr>
          <w:rFonts w:ascii="Sylfaen" w:hAnsi="Sylfaen"/>
        </w:rPr>
        <w:t>։  </w:t>
      </w:r>
    </w:p>
    <w:sectPr w:rsidR="001E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9"/>
    <w:rsid w:val="001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7351"/>
  <w15:chartTrackingRefBased/>
  <w15:docId w15:val="{49A6421C-1A61-4D1A-83F7-419499BE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cef.us3.list-manage.com/track/click?u=2454913424e07ea45558e8ab3&amp;id=60b47e6ca5&amp;e=b2752a2231" TargetMode="External"/><Relationship Id="rId5" Type="http://schemas.openxmlformats.org/officeDocument/2006/relationships/hyperlink" Target="https://unicef.us3.list-manage.com/track/click?u=2454913424e07ea45558e8ab3&amp;id=aa6946b0d0&amp;e=b2752a2231" TargetMode="External"/><Relationship Id="rId4" Type="http://schemas.openxmlformats.org/officeDocument/2006/relationships/hyperlink" Target="https://unicef.us3.list-manage.com/track/click?u=2454913424e07ea45558e8ab3&amp;id=0571c95b6a&amp;e=b2752a22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Alikhanova</dc:creator>
  <cp:keywords/>
  <dc:description/>
  <cp:lastModifiedBy>Mariam Alikhanova</cp:lastModifiedBy>
  <cp:revision>1</cp:revision>
  <dcterms:created xsi:type="dcterms:W3CDTF">2021-11-21T20:29:00Z</dcterms:created>
  <dcterms:modified xsi:type="dcterms:W3CDTF">2021-11-21T20:30:00Z</dcterms:modified>
</cp:coreProperties>
</file>