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2A8C1" w14:textId="77777777" w:rsidR="00947228" w:rsidRPr="002E3435" w:rsidRDefault="00947228" w:rsidP="00947228">
      <w:pPr>
        <w:shd w:val="clear" w:color="auto" w:fill="FFFFFF"/>
        <w:spacing w:after="0" w:line="240" w:lineRule="auto"/>
        <w:ind w:left="720"/>
        <w:jc w:val="center"/>
        <w:rPr>
          <w:rStyle w:val="Strong"/>
          <w:rFonts w:ascii="Sylfaen" w:hAnsi="Sylfaen" w:cs="Arial"/>
          <w:color w:val="222222"/>
          <w:sz w:val="20"/>
          <w:szCs w:val="20"/>
          <w:shd w:val="clear" w:color="auto" w:fill="FFFFFF"/>
        </w:rPr>
      </w:pPr>
      <w:r w:rsidRPr="002E3435">
        <w:rPr>
          <w:rStyle w:val="Strong"/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ՅՈՒՆԻՍԵՖ-ը </w:t>
      </w:r>
      <w:proofErr w:type="spellStart"/>
      <w:r w:rsidRPr="002E3435">
        <w:rPr>
          <w:rStyle w:val="Strong"/>
          <w:rFonts w:ascii="Sylfaen" w:hAnsi="Sylfaen" w:cs="Arial"/>
          <w:color w:val="222222"/>
          <w:sz w:val="20"/>
          <w:szCs w:val="20"/>
          <w:shd w:val="clear" w:color="auto" w:fill="FFFFFF"/>
        </w:rPr>
        <w:t>նախաձեռնում</w:t>
      </w:r>
      <w:proofErr w:type="spellEnd"/>
      <w:r w:rsidRPr="002E3435">
        <w:rPr>
          <w:rStyle w:val="Strong"/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է </w:t>
      </w:r>
      <w:proofErr w:type="spellStart"/>
      <w:r w:rsidRPr="002E3435">
        <w:rPr>
          <w:rStyle w:val="Strong"/>
          <w:rFonts w:ascii="Sylfaen" w:hAnsi="Sylfaen" w:cs="Arial"/>
          <w:color w:val="222222"/>
          <w:sz w:val="20"/>
          <w:szCs w:val="20"/>
          <w:shd w:val="clear" w:color="auto" w:fill="FFFFFF"/>
        </w:rPr>
        <w:t>հանգանակման</w:t>
      </w:r>
      <w:proofErr w:type="spellEnd"/>
      <w:r w:rsidRPr="002E3435">
        <w:rPr>
          <w:rStyle w:val="Strong"/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Style w:val="Strong"/>
          <w:rFonts w:ascii="Sylfaen" w:hAnsi="Sylfaen" w:cs="Arial"/>
          <w:color w:val="222222"/>
          <w:sz w:val="20"/>
          <w:szCs w:val="20"/>
          <w:shd w:val="clear" w:color="auto" w:fill="FFFFFF"/>
        </w:rPr>
        <w:t>գլոբալ</w:t>
      </w:r>
      <w:proofErr w:type="spellEnd"/>
      <w:r w:rsidRPr="002E3435">
        <w:rPr>
          <w:rStyle w:val="Strong"/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#Reimagine </w:t>
      </w:r>
      <w:proofErr w:type="spellStart"/>
      <w:r w:rsidRPr="002E3435">
        <w:rPr>
          <w:rStyle w:val="Strong"/>
          <w:rFonts w:ascii="Sylfaen" w:hAnsi="Sylfaen" w:cs="Arial"/>
          <w:color w:val="222222"/>
          <w:sz w:val="20"/>
          <w:szCs w:val="20"/>
          <w:shd w:val="clear" w:color="auto" w:fill="FFFFFF"/>
        </w:rPr>
        <w:t>արշավ</w:t>
      </w:r>
      <w:proofErr w:type="spellEnd"/>
      <w:r w:rsidRPr="002E3435">
        <w:rPr>
          <w:rStyle w:val="Strong"/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՝ </w:t>
      </w:r>
      <w:proofErr w:type="spellStart"/>
      <w:r w:rsidRPr="002E3435">
        <w:rPr>
          <w:rStyle w:val="Strong"/>
          <w:rFonts w:ascii="Sylfaen" w:hAnsi="Sylfaen" w:cs="Arial"/>
          <w:color w:val="222222"/>
          <w:sz w:val="20"/>
          <w:szCs w:val="20"/>
          <w:shd w:val="clear" w:color="auto" w:fill="FFFFFF"/>
        </w:rPr>
        <w:t>կանխելու</w:t>
      </w:r>
      <w:proofErr w:type="spellEnd"/>
      <w:r w:rsidRPr="002E3435">
        <w:rPr>
          <w:rStyle w:val="Strong"/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Style w:val="Strong"/>
          <w:rFonts w:ascii="Sylfaen" w:hAnsi="Sylfaen" w:cs="Arial"/>
          <w:color w:val="222222"/>
          <w:sz w:val="20"/>
          <w:szCs w:val="20"/>
          <w:shd w:val="clear" w:color="auto" w:fill="FFFFFF"/>
        </w:rPr>
        <w:t>համաճարակի</w:t>
      </w:r>
      <w:proofErr w:type="spellEnd"/>
      <w:r w:rsidRPr="002E3435">
        <w:rPr>
          <w:rStyle w:val="Strong"/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` </w:t>
      </w:r>
      <w:proofErr w:type="spellStart"/>
      <w:r w:rsidRPr="002E3435">
        <w:rPr>
          <w:rStyle w:val="Strong"/>
          <w:rFonts w:ascii="Sylfaen" w:hAnsi="Sylfaen" w:cs="Arial"/>
          <w:color w:val="222222"/>
          <w:sz w:val="20"/>
          <w:szCs w:val="20"/>
          <w:shd w:val="clear" w:color="auto" w:fill="FFFFFF"/>
        </w:rPr>
        <w:t>երեխաների</w:t>
      </w:r>
      <w:proofErr w:type="spellEnd"/>
      <w:r w:rsidRPr="002E3435">
        <w:rPr>
          <w:rStyle w:val="Strong"/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Style w:val="Strong"/>
          <w:rFonts w:ascii="Sylfaen" w:hAnsi="Sylfaen" w:cs="Arial"/>
          <w:color w:val="222222"/>
          <w:sz w:val="20"/>
          <w:szCs w:val="20"/>
          <w:shd w:val="clear" w:color="auto" w:fill="FFFFFF"/>
        </w:rPr>
        <w:t>համար</w:t>
      </w:r>
      <w:proofErr w:type="spellEnd"/>
      <w:r w:rsidRPr="002E3435">
        <w:rPr>
          <w:rStyle w:val="Strong"/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Style w:val="Strong"/>
          <w:rFonts w:ascii="Sylfaen" w:hAnsi="Sylfaen" w:cs="Arial"/>
          <w:color w:val="222222"/>
          <w:sz w:val="20"/>
          <w:szCs w:val="20"/>
          <w:shd w:val="clear" w:color="auto" w:fill="FFFFFF"/>
        </w:rPr>
        <w:t>տևական</w:t>
      </w:r>
      <w:proofErr w:type="spellEnd"/>
      <w:r w:rsidRPr="002E3435">
        <w:rPr>
          <w:rStyle w:val="Strong"/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Style w:val="Strong"/>
          <w:rFonts w:ascii="Sylfaen" w:hAnsi="Sylfaen" w:cs="Arial"/>
          <w:color w:val="222222"/>
          <w:sz w:val="20"/>
          <w:szCs w:val="20"/>
          <w:shd w:val="clear" w:color="auto" w:fill="FFFFFF"/>
        </w:rPr>
        <w:t>ճգնաժամի</w:t>
      </w:r>
      <w:proofErr w:type="spellEnd"/>
      <w:r w:rsidRPr="002E3435">
        <w:rPr>
          <w:rStyle w:val="Strong"/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Style w:val="Strong"/>
          <w:rFonts w:ascii="Sylfaen" w:hAnsi="Sylfaen" w:cs="Arial"/>
          <w:color w:val="222222"/>
          <w:sz w:val="20"/>
          <w:szCs w:val="20"/>
          <w:shd w:val="clear" w:color="auto" w:fill="FFFFFF"/>
        </w:rPr>
        <w:t>վերածումը</w:t>
      </w:r>
      <w:proofErr w:type="spellEnd"/>
      <w:r w:rsidRPr="002E3435">
        <w:rPr>
          <w:rStyle w:val="Strong"/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2E3435">
        <w:rPr>
          <w:rStyle w:val="Strong"/>
          <w:rFonts w:ascii="Sylfaen" w:hAnsi="Sylfaen" w:cs="Arial"/>
          <w:color w:val="222222"/>
          <w:sz w:val="20"/>
          <w:szCs w:val="20"/>
          <w:shd w:val="clear" w:color="auto" w:fill="FFFFFF"/>
        </w:rPr>
        <w:t>այդ</w:t>
      </w:r>
      <w:proofErr w:type="spellEnd"/>
      <w:r w:rsidRPr="002E3435">
        <w:rPr>
          <w:rStyle w:val="Strong"/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Style w:val="Strong"/>
          <w:rFonts w:ascii="Sylfaen" w:hAnsi="Sylfaen" w:cs="Arial"/>
          <w:color w:val="222222"/>
          <w:sz w:val="20"/>
          <w:szCs w:val="20"/>
          <w:shd w:val="clear" w:color="auto" w:fill="FFFFFF"/>
        </w:rPr>
        <w:t>թվում</w:t>
      </w:r>
      <w:proofErr w:type="spellEnd"/>
      <w:r w:rsidRPr="002E3435">
        <w:rPr>
          <w:rStyle w:val="Strong"/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՝ </w:t>
      </w:r>
      <w:proofErr w:type="spellStart"/>
      <w:r w:rsidRPr="002E3435">
        <w:rPr>
          <w:rStyle w:val="Strong"/>
          <w:rFonts w:ascii="Sylfaen" w:hAnsi="Sylfaen" w:cs="Arial"/>
          <w:color w:val="222222"/>
          <w:sz w:val="20"/>
          <w:szCs w:val="20"/>
          <w:shd w:val="clear" w:color="auto" w:fill="FFFFFF"/>
        </w:rPr>
        <w:t>Հայաստանում</w:t>
      </w:r>
      <w:proofErr w:type="spellEnd"/>
    </w:p>
    <w:p w14:paraId="5C70D8F7" w14:textId="77777777" w:rsidR="00947228" w:rsidRPr="002E3435" w:rsidRDefault="00947228" w:rsidP="00947228">
      <w:pPr>
        <w:shd w:val="clear" w:color="auto" w:fill="FFFFFF"/>
        <w:spacing w:after="0" w:line="240" w:lineRule="auto"/>
        <w:ind w:left="720"/>
        <w:rPr>
          <w:rStyle w:val="Strong"/>
          <w:rFonts w:ascii="Sylfaen" w:hAnsi="Sylfaen" w:cs="Arial"/>
          <w:color w:val="222222"/>
          <w:sz w:val="20"/>
          <w:szCs w:val="20"/>
          <w:shd w:val="clear" w:color="auto" w:fill="FFFFFF"/>
        </w:rPr>
      </w:pPr>
    </w:p>
    <w:p w14:paraId="7040684D" w14:textId="77777777" w:rsidR="00947228" w:rsidRPr="002E3435" w:rsidRDefault="00947228" w:rsidP="0094722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ylfaen" w:hAnsi="Sylfaen" w:cs="Arial"/>
          <w:color w:val="222222"/>
          <w:sz w:val="20"/>
          <w:szCs w:val="20"/>
        </w:rPr>
      </w:pPr>
      <w:proofErr w:type="spellStart"/>
      <w:r w:rsidRPr="002E3435">
        <w:rPr>
          <w:rStyle w:val="Emphasis"/>
          <w:rFonts w:ascii="Sylfaen" w:hAnsi="Sylfaen" w:cs="Arial"/>
          <w:color w:val="222222"/>
          <w:sz w:val="20"/>
          <w:szCs w:val="20"/>
        </w:rPr>
        <w:t>Քանի</w:t>
      </w:r>
      <w:proofErr w:type="spellEnd"/>
      <w:r w:rsidRPr="002E3435">
        <w:rPr>
          <w:rStyle w:val="Emphasis"/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Style w:val="Emphasis"/>
          <w:rFonts w:ascii="Sylfaen" w:hAnsi="Sylfaen" w:cs="Arial"/>
          <w:color w:val="222222"/>
          <w:sz w:val="20"/>
          <w:szCs w:val="20"/>
        </w:rPr>
        <w:t>որ</w:t>
      </w:r>
      <w:proofErr w:type="spellEnd"/>
      <w:r w:rsidRPr="002E3435">
        <w:rPr>
          <w:rStyle w:val="Emphasis"/>
          <w:rFonts w:ascii="Sylfaen" w:hAnsi="Sylfaen" w:cs="Arial"/>
          <w:color w:val="222222"/>
          <w:sz w:val="20"/>
          <w:szCs w:val="20"/>
        </w:rPr>
        <w:t> ՔՈՎԻԴ-19-ը </w:t>
      </w:r>
      <w:proofErr w:type="spellStart"/>
      <w:r w:rsidRPr="002E3435">
        <w:rPr>
          <w:rStyle w:val="Emphasis"/>
          <w:rFonts w:ascii="Sylfaen" w:hAnsi="Sylfaen" w:cs="Arial"/>
          <w:color w:val="222222"/>
          <w:sz w:val="20"/>
          <w:szCs w:val="20"/>
        </w:rPr>
        <w:t>ծանրաբեռնել</w:t>
      </w:r>
      <w:proofErr w:type="spellEnd"/>
      <w:r w:rsidRPr="002E3435">
        <w:rPr>
          <w:rStyle w:val="Emphasis"/>
          <w:rFonts w:ascii="Sylfaen" w:hAnsi="Sylfaen" w:cs="Arial"/>
          <w:color w:val="222222"/>
          <w:sz w:val="20"/>
          <w:szCs w:val="20"/>
        </w:rPr>
        <w:t xml:space="preserve"> է </w:t>
      </w:r>
      <w:proofErr w:type="spellStart"/>
      <w:r w:rsidRPr="002E3435">
        <w:rPr>
          <w:rStyle w:val="Emphasis"/>
          <w:rFonts w:ascii="Sylfaen" w:hAnsi="Sylfaen" w:cs="Arial"/>
          <w:color w:val="222222"/>
          <w:sz w:val="20"/>
          <w:szCs w:val="20"/>
        </w:rPr>
        <w:t>առողջապահական</w:t>
      </w:r>
      <w:proofErr w:type="spellEnd"/>
      <w:r w:rsidRPr="002E3435">
        <w:rPr>
          <w:rStyle w:val="Emphasis"/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Style w:val="Emphasis"/>
          <w:rFonts w:ascii="Sylfaen" w:hAnsi="Sylfaen" w:cs="Arial"/>
          <w:color w:val="222222"/>
          <w:sz w:val="20"/>
          <w:szCs w:val="20"/>
        </w:rPr>
        <w:t>համակարգերը</w:t>
      </w:r>
      <w:proofErr w:type="spellEnd"/>
      <w:r w:rsidRPr="002E3435">
        <w:rPr>
          <w:rStyle w:val="Emphasis"/>
          <w:rFonts w:ascii="Sylfaen" w:hAnsi="Sylfaen" w:cs="Arial"/>
          <w:color w:val="222222"/>
          <w:sz w:val="20"/>
          <w:szCs w:val="20"/>
        </w:rPr>
        <w:t>, </w:t>
      </w:r>
      <w:proofErr w:type="spellStart"/>
      <w:r w:rsidRPr="002E3435">
        <w:rPr>
          <w:rStyle w:val="Emphasis"/>
          <w:rFonts w:ascii="Sylfaen" w:hAnsi="Sylfaen" w:cs="Arial"/>
          <w:color w:val="222222"/>
          <w:sz w:val="20"/>
          <w:szCs w:val="20"/>
        </w:rPr>
        <w:t>մինչև</w:t>
      </w:r>
      <w:proofErr w:type="spellEnd"/>
      <w:r w:rsidRPr="002E3435">
        <w:rPr>
          <w:rStyle w:val="Emphasis"/>
          <w:rFonts w:ascii="Sylfaen" w:hAnsi="Sylfaen" w:cs="Arial"/>
          <w:color w:val="222222"/>
          <w:sz w:val="20"/>
          <w:szCs w:val="20"/>
        </w:rPr>
        <w:t xml:space="preserve"> 5 </w:t>
      </w:r>
      <w:proofErr w:type="spellStart"/>
      <w:r w:rsidRPr="002E3435">
        <w:rPr>
          <w:rStyle w:val="Emphasis"/>
          <w:rFonts w:ascii="Sylfaen" w:hAnsi="Sylfaen" w:cs="Arial"/>
          <w:color w:val="222222"/>
          <w:sz w:val="20"/>
          <w:szCs w:val="20"/>
        </w:rPr>
        <w:t>տարեկան</w:t>
      </w:r>
      <w:proofErr w:type="spellEnd"/>
      <w:r w:rsidRPr="002E3435">
        <w:rPr>
          <w:rStyle w:val="Emphasis"/>
          <w:rFonts w:ascii="Sylfaen" w:hAnsi="Sylfaen" w:cs="Arial"/>
          <w:color w:val="222222"/>
          <w:sz w:val="20"/>
          <w:szCs w:val="20"/>
        </w:rPr>
        <w:t> </w:t>
      </w:r>
      <w:proofErr w:type="spellStart"/>
      <w:r w:rsidRPr="002E3435">
        <w:rPr>
          <w:rStyle w:val="Emphasis"/>
          <w:rFonts w:ascii="Sylfaen" w:hAnsi="Sylfaen" w:cs="Arial"/>
          <w:color w:val="222222"/>
          <w:sz w:val="20"/>
          <w:szCs w:val="20"/>
        </w:rPr>
        <w:t>երեխաների</w:t>
      </w:r>
      <w:proofErr w:type="spellEnd"/>
      <w:r w:rsidRPr="002E3435">
        <w:rPr>
          <w:rStyle w:val="Emphasis"/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Style w:val="Emphasis"/>
          <w:rFonts w:ascii="Sylfaen" w:hAnsi="Sylfaen" w:cs="Arial"/>
          <w:color w:val="222222"/>
          <w:sz w:val="20"/>
          <w:szCs w:val="20"/>
        </w:rPr>
        <w:t>մահացության</w:t>
      </w:r>
      <w:proofErr w:type="spellEnd"/>
      <w:r w:rsidRPr="002E3435">
        <w:rPr>
          <w:rStyle w:val="Emphasis"/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Style w:val="Emphasis"/>
          <w:rFonts w:ascii="Sylfaen" w:hAnsi="Sylfaen" w:cs="Arial"/>
          <w:color w:val="222222"/>
          <w:sz w:val="20"/>
          <w:szCs w:val="20"/>
        </w:rPr>
        <w:t>թիվը</w:t>
      </w:r>
      <w:proofErr w:type="spellEnd"/>
      <w:r w:rsidRPr="002E3435">
        <w:rPr>
          <w:rStyle w:val="Emphasis"/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Style w:val="Emphasis"/>
          <w:rFonts w:ascii="Sylfaen" w:hAnsi="Sylfaen" w:cs="Arial"/>
          <w:color w:val="222222"/>
          <w:sz w:val="20"/>
          <w:szCs w:val="20"/>
        </w:rPr>
        <w:t>կարող</w:t>
      </w:r>
      <w:proofErr w:type="spellEnd"/>
      <w:r w:rsidRPr="002E3435">
        <w:rPr>
          <w:rStyle w:val="Emphasis"/>
          <w:rFonts w:ascii="Sylfaen" w:hAnsi="Sylfaen" w:cs="Arial"/>
          <w:color w:val="222222"/>
          <w:sz w:val="20"/>
          <w:szCs w:val="20"/>
        </w:rPr>
        <w:t xml:space="preserve"> է </w:t>
      </w:r>
      <w:proofErr w:type="spellStart"/>
      <w:r w:rsidRPr="002E3435">
        <w:rPr>
          <w:rStyle w:val="Emphasis"/>
          <w:rFonts w:ascii="Sylfaen" w:hAnsi="Sylfaen" w:cs="Arial"/>
          <w:color w:val="222222"/>
          <w:sz w:val="20"/>
          <w:szCs w:val="20"/>
        </w:rPr>
        <w:t>ավելանալ</w:t>
      </w:r>
      <w:proofErr w:type="spellEnd"/>
      <w:r w:rsidRPr="002E3435">
        <w:rPr>
          <w:rStyle w:val="Emphasis"/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Style w:val="Emphasis"/>
          <w:rFonts w:ascii="Sylfaen" w:hAnsi="Sylfaen" w:cs="Arial"/>
          <w:color w:val="222222"/>
          <w:sz w:val="20"/>
          <w:szCs w:val="20"/>
        </w:rPr>
        <w:t>օրական</w:t>
      </w:r>
      <w:proofErr w:type="spellEnd"/>
      <w:r w:rsidRPr="002E3435">
        <w:rPr>
          <w:rStyle w:val="Emphasis"/>
          <w:rFonts w:ascii="Sylfaen" w:hAnsi="Sylfaen" w:cs="Arial"/>
          <w:color w:val="222222"/>
          <w:sz w:val="20"/>
          <w:szCs w:val="20"/>
        </w:rPr>
        <w:t xml:space="preserve"> 6.000-ով, </w:t>
      </w:r>
      <w:proofErr w:type="spellStart"/>
      <w:r w:rsidRPr="002E3435">
        <w:rPr>
          <w:rStyle w:val="Emphasis"/>
          <w:rFonts w:ascii="Sylfaen" w:hAnsi="Sylfaen" w:cs="Arial"/>
          <w:color w:val="222222"/>
          <w:sz w:val="20"/>
          <w:szCs w:val="20"/>
        </w:rPr>
        <w:t>եթե</w:t>
      </w:r>
      <w:proofErr w:type="spellEnd"/>
      <w:r w:rsidRPr="002E3435">
        <w:rPr>
          <w:rStyle w:val="Emphasis"/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Style w:val="Emphasis"/>
          <w:rFonts w:ascii="Sylfaen" w:hAnsi="Sylfaen" w:cs="Arial"/>
          <w:color w:val="222222"/>
          <w:sz w:val="20"/>
          <w:szCs w:val="20"/>
        </w:rPr>
        <w:t>հրատապ</w:t>
      </w:r>
      <w:proofErr w:type="spellEnd"/>
      <w:r w:rsidRPr="002E3435">
        <w:rPr>
          <w:rStyle w:val="Emphasis"/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Style w:val="Emphasis"/>
          <w:rFonts w:ascii="Sylfaen" w:hAnsi="Sylfaen" w:cs="Arial"/>
          <w:color w:val="222222"/>
          <w:sz w:val="20"/>
          <w:szCs w:val="20"/>
        </w:rPr>
        <w:t>միջոցառումներ</w:t>
      </w:r>
      <w:proofErr w:type="spellEnd"/>
      <w:r w:rsidRPr="002E3435">
        <w:rPr>
          <w:rStyle w:val="Emphasis"/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Style w:val="Emphasis"/>
          <w:rFonts w:ascii="Sylfaen" w:hAnsi="Sylfaen" w:cs="Arial"/>
          <w:color w:val="222222"/>
          <w:sz w:val="20"/>
          <w:szCs w:val="20"/>
        </w:rPr>
        <w:t>չիրականացվեն</w:t>
      </w:r>
      <w:proofErr w:type="spellEnd"/>
      <w:r w:rsidRPr="002E3435">
        <w:rPr>
          <w:rStyle w:val="Emphasis"/>
          <w:rFonts w:ascii="Sylfaen" w:hAnsi="Sylfaen" w:cs="Arial"/>
          <w:color w:val="222222"/>
          <w:sz w:val="20"/>
          <w:szCs w:val="20"/>
        </w:rPr>
        <w:t>։</w:t>
      </w:r>
    </w:p>
    <w:p w14:paraId="71EE3360" w14:textId="77777777" w:rsidR="00947228" w:rsidRDefault="00947228" w:rsidP="00947228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Arial"/>
          <w:color w:val="222222"/>
          <w:sz w:val="20"/>
          <w:szCs w:val="20"/>
        </w:rPr>
      </w:pPr>
      <w:r w:rsidRPr="002E3435">
        <w:rPr>
          <w:rFonts w:ascii="Sylfaen" w:hAnsi="Sylfaen" w:cs="Arial"/>
          <w:color w:val="222222"/>
          <w:sz w:val="20"/>
          <w:szCs w:val="20"/>
        </w:rPr>
        <w:br/>
      </w:r>
      <w:r w:rsidRPr="002E3435">
        <w:rPr>
          <w:rStyle w:val="Strong"/>
          <w:rFonts w:ascii="Sylfaen" w:hAnsi="Sylfaen" w:cs="Arial"/>
          <w:color w:val="222222"/>
          <w:sz w:val="20"/>
          <w:szCs w:val="20"/>
        </w:rPr>
        <w:t>ՆՅՈՒ ՅՈՐՔ / ԵՐԵՎԱՆ, 20-ը </w:t>
      </w:r>
      <w:proofErr w:type="spellStart"/>
      <w:r w:rsidRPr="002E3435">
        <w:rPr>
          <w:rStyle w:val="Strong"/>
          <w:rFonts w:ascii="Sylfaen" w:hAnsi="Sylfaen" w:cs="Arial"/>
          <w:color w:val="222222"/>
          <w:sz w:val="20"/>
          <w:szCs w:val="20"/>
        </w:rPr>
        <w:t>մայիսի</w:t>
      </w:r>
      <w:proofErr w:type="spellEnd"/>
      <w:r w:rsidRPr="002E3435">
        <w:rPr>
          <w:rStyle w:val="Strong"/>
          <w:rFonts w:ascii="Sylfaen" w:hAnsi="Sylfaen" w:cs="Arial"/>
          <w:color w:val="222222"/>
          <w:sz w:val="20"/>
          <w:szCs w:val="20"/>
        </w:rPr>
        <w:t>, 2020թ</w:t>
      </w:r>
      <w:r w:rsidRPr="002E3435">
        <w:rPr>
          <w:rStyle w:val="Strong"/>
          <w:color w:val="222222"/>
          <w:sz w:val="20"/>
          <w:szCs w:val="20"/>
        </w:rPr>
        <w:t>․</w:t>
      </w:r>
      <w:r w:rsidRPr="002E3435">
        <w:rPr>
          <w:rFonts w:ascii="Sylfaen" w:hAnsi="Sylfaen" w:cs="Arial"/>
          <w:color w:val="222222"/>
          <w:sz w:val="20"/>
          <w:szCs w:val="20"/>
        </w:rPr>
        <w:t xml:space="preserve"> -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Ըստ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ՅՈՒՆԻՍԵՖ-ի,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քանի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դեռ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ՔՈՎԻԴ-19-ը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շարունակում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է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թուլացնել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առողջապահական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համակարգերը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և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խաթարել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պլանային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միջոցառումները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,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առաջիկա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վեց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ամիսների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ընթացքում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երեխաների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շրջանում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կանխարգելվող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հիվանդություններից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մահերի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թիվը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կարող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է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ավելանալ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6000-ով։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Գնահատականը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հիմնված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է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Ջոնս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Հոփքինս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համալսարանի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Բլումբերգի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հանրային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առողջապահության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ֆակուլտետի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(Johns Hopkins Bloomberg School of Public Health)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գիտնականների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վերլուծության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վրա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,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որ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> 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fldChar w:fldCharType="begin"/>
      </w:r>
      <w:r w:rsidRPr="002E3435">
        <w:rPr>
          <w:rFonts w:ascii="Sylfaen" w:hAnsi="Sylfaen" w:cs="Arial"/>
          <w:color w:val="222222"/>
          <w:sz w:val="20"/>
          <w:szCs w:val="20"/>
        </w:rPr>
        <w:instrText xml:space="preserve"> HYPERLINK "https://www.thelancet.com/journals/langlo/article/PIIS2214-109X(20)30229-1/fulltext" </w:instrText>
      </w:r>
      <w:r w:rsidRPr="002E3435">
        <w:rPr>
          <w:rFonts w:ascii="Sylfaen" w:hAnsi="Sylfaen" w:cs="Arial"/>
          <w:color w:val="222222"/>
          <w:sz w:val="20"/>
          <w:szCs w:val="20"/>
        </w:rPr>
        <w:fldChar w:fldCharType="separate"/>
      </w:r>
      <w:r w:rsidRPr="002E3435">
        <w:rPr>
          <w:rStyle w:val="Hyperlink"/>
          <w:rFonts w:ascii="Sylfaen" w:hAnsi="Sylfaen" w:cs="Arial"/>
          <w:color w:val="007C89"/>
          <w:sz w:val="20"/>
          <w:szCs w:val="20"/>
        </w:rPr>
        <w:t>օրերս</w:t>
      </w:r>
      <w:proofErr w:type="spellEnd"/>
      <w:r w:rsidRPr="002E3435">
        <w:rPr>
          <w:rStyle w:val="Hyperlink"/>
          <w:rFonts w:ascii="Sylfaen" w:hAnsi="Sylfaen" w:cs="Arial"/>
          <w:color w:val="007C89"/>
          <w:sz w:val="20"/>
          <w:szCs w:val="20"/>
        </w:rPr>
        <w:t xml:space="preserve"> </w:t>
      </w:r>
      <w:proofErr w:type="spellStart"/>
      <w:r w:rsidRPr="002E3435">
        <w:rPr>
          <w:rStyle w:val="Hyperlink"/>
          <w:rFonts w:ascii="Sylfaen" w:hAnsi="Sylfaen" w:cs="Arial"/>
          <w:color w:val="007C89"/>
          <w:sz w:val="20"/>
          <w:szCs w:val="20"/>
        </w:rPr>
        <w:t>հրապարակվել</w:t>
      </w:r>
      <w:proofErr w:type="spellEnd"/>
      <w:r w:rsidRPr="002E3435">
        <w:rPr>
          <w:rStyle w:val="Hyperlink"/>
          <w:rFonts w:ascii="Sylfaen" w:hAnsi="Sylfaen" w:cs="Arial"/>
          <w:color w:val="007C89"/>
          <w:sz w:val="20"/>
          <w:szCs w:val="20"/>
        </w:rPr>
        <w:t xml:space="preserve"> է «</w:t>
      </w:r>
      <w:proofErr w:type="spellStart"/>
      <w:r w:rsidRPr="002E3435">
        <w:rPr>
          <w:rStyle w:val="Hyperlink"/>
          <w:rFonts w:ascii="Sylfaen" w:hAnsi="Sylfaen" w:cs="Arial"/>
          <w:color w:val="007C89"/>
          <w:sz w:val="20"/>
          <w:szCs w:val="20"/>
        </w:rPr>
        <w:t>Լանսետ</w:t>
      </w:r>
      <w:proofErr w:type="spellEnd"/>
      <w:r w:rsidRPr="002E3435">
        <w:rPr>
          <w:rStyle w:val="Hyperlink"/>
          <w:rFonts w:ascii="Sylfaen" w:hAnsi="Sylfaen" w:cs="Arial"/>
          <w:color w:val="007C89"/>
          <w:sz w:val="20"/>
          <w:szCs w:val="20"/>
        </w:rPr>
        <w:t xml:space="preserve">» </w:t>
      </w:r>
      <w:proofErr w:type="spellStart"/>
      <w:r w:rsidRPr="002E3435">
        <w:rPr>
          <w:rStyle w:val="Hyperlink"/>
          <w:rFonts w:ascii="Sylfaen" w:hAnsi="Sylfaen" w:cs="Arial"/>
          <w:color w:val="007C89"/>
          <w:sz w:val="20"/>
          <w:szCs w:val="20"/>
        </w:rPr>
        <w:t>բժշկական</w:t>
      </w:r>
      <w:proofErr w:type="spellEnd"/>
      <w:r w:rsidRPr="002E3435">
        <w:rPr>
          <w:rStyle w:val="Hyperlink"/>
          <w:rFonts w:ascii="Sylfaen" w:hAnsi="Sylfaen" w:cs="Arial"/>
          <w:color w:val="007C89"/>
          <w:sz w:val="20"/>
          <w:szCs w:val="20"/>
        </w:rPr>
        <w:t xml:space="preserve"> </w:t>
      </w:r>
      <w:proofErr w:type="spellStart"/>
      <w:r w:rsidRPr="002E3435">
        <w:rPr>
          <w:rStyle w:val="Hyperlink"/>
          <w:rFonts w:ascii="Sylfaen" w:hAnsi="Sylfaen" w:cs="Arial"/>
          <w:color w:val="007C89"/>
          <w:sz w:val="20"/>
          <w:szCs w:val="20"/>
        </w:rPr>
        <w:t>ամսագրում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fldChar w:fldCharType="end"/>
      </w:r>
      <w:r w:rsidRPr="002E3435">
        <w:rPr>
          <w:rFonts w:ascii="Sylfaen" w:hAnsi="Sylfaen" w:cs="Arial"/>
          <w:color w:val="222222"/>
          <w:sz w:val="20"/>
          <w:szCs w:val="20"/>
        </w:rPr>
        <w:t xml:space="preserve">։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Հիմք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ընդունելով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երեք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վատթարագույն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սցենարները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118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ցածր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և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միջին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եկամուտ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ունեցող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երկրներում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՝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ենթադրվում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է,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որ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ընդամենը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վեց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ամսվա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ընթացքում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հինգ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տարեկանը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չլրացած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երեխաների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շրջանում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մահվան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դեպքերը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կարող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են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ավելանալ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ևս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1,2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միլիոնով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՝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պայմանավորված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առողջապահական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ծառայությունների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ամենօրյա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աշխատանքում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պլանային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ծառայությունների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մակարդակի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նվազմամբ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>:</w:t>
      </w:r>
    </w:p>
    <w:p w14:paraId="5A35EF2C" w14:textId="77777777" w:rsidR="00947228" w:rsidRPr="002E3435" w:rsidRDefault="00947228" w:rsidP="00947228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Arial"/>
          <w:color w:val="222222"/>
          <w:sz w:val="20"/>
          <w:szCs w:val="20"/>
        </w:rPr>
      </w:pPr>
    </w:p>
    <w:p w14:paraId="62254A37" w14:textId="77777777" w:rsidR="00947228" w:rsidRDefault="00947228" w:rsidP="00947228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Arial"/>
          <w:color w:val="222222"/>
          <w:sz w:val="20"/>
          <w:szCs w:val="20"/>
        </w:rPr>
      </w:pP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Հետազոտության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մեջ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ներառված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118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երկրներում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մինչև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հինգ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տարեկան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երեխաների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մահացության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այս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հավանական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դեպքերը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կարող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են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տեղի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ունենալ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ի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լրումն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այն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2,5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միլիոն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դեպքերի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,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որ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գրանցվում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են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յուրաքանչյուր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վեց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ամիսը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մեկ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՝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սպառնալով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հակառակ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տենդենց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ցուցաբերել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մինչև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5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տարեկան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երեխաների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մահացության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դեպքերը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կանխարգելվող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հիվանդություններից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նվազեցնելու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՝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գրեթե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մեկ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տասնամյակի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ընթացքում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ձեռք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բերված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առաջընթացը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։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Ընդհանուր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առմամբ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՝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վեց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ամսվա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կտրվածքով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կարող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է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գրանցվել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նաև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56,700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մայրական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մահվան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դեպք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՝ ի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լրումն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այն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144,000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մահվան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դեպքերի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,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որ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արդեն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տեղի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են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ունենում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տվյալ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երկրներում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>։</w:t>
      </w:r>
    </w:p>
    <w:p w14:paraId="4B9D1B03" w14:textId="77777777" w:rsidR="00947228" w:rsidRPr="002E3435" w:rsidRDefault="00947228" w:rsidP="00947228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Arial"/>
          <w:color w:val="222222"/>
          <w:sz w:val="20"/>
          <w:szCs w:val="20"/>
        </w:rPr>
      </w:pPr>
    </w:p>
    <w:p w14:paraId="652225AB" w14:textId="77777777" w:rsidR="00947228" w:rsidRPr="002E3435" w:rsidRDefault="00947228" w:rsidP="00947228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Arial"/>
          <w:color w:val="222222"/>
          <w:sz w:val="20"/>
          <w:szCs w:val="20"/>
        </w:rPr>
      </w:pP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Բացի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այդ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, ՅՈՒՆԻՍԵՖ-ը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խորապես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անհանգստացած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է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երեխաների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վրա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համաճարակի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այլ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,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ոչ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ուղղակի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հետևանքների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կապակցությամբ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>.</w:t>
      </w:r>
    </w:p>
    <w:p w14:paraId="6A0BFA51" w14:textId="77777777" w:rsidR="00947228" w:rsidRDefault="00947228" w:rsidP="00947228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Arial"/>
          <w:color w:val="222222"/>
          <w:sz w:val="20"/>
          <w:szCs w:val="20"/>
        </w:rPr>
      </w:pPr>
      <w:r w:rsidRPr="002E3435">
        <w:rPr>
          <w:rFonts w:ascii="Sylfaen" w:hAnsi="Sylfaen" w:cs="Arial"/>
          <w:color w:val="222222"/>
          <w:sz w:val="20"/>
          <w:szCs w:val="20"/>
        </w:rPr>
        <w:t xml:space="preserve">-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Մայիսի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առաջին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կեսի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դրությամբ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աշխարհում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մինչև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18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տարեկան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երեխաների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77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տոկոսը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,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այն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է՝ 1,80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միլիարդ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2,35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միլիարդից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,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ապրում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էր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տանը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մնալուն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ուղղված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գործողությունների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ծրագիր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իրականացրած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132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երկրներից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որևէ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մեկում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>։</w:t>
      </w:r>
    </w:p>
    <w:p w14:paraId="688EF686" w14:textId="77777777" w:rsidR="00947228" w:rsidRPr="002E3435" w:rsidRDefault="00947228" w:rsidP="00947228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Arial"/>
          <w:color w:val="222222"/>
          <w:sz w:val="20"/>
          <w:szCs w:val="20"/>
        </w:rPr>
      </w:pPr>
    </w:p>
    <w:p w14:paraId="4F94719C" w14:textId="77777777" w:rsidR="00947228" w:rsidRDefault="00947228" w:rsidP="00947228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Arial"/>
          <w:color w:val="222222"/>
          <w:sz w:val="20"/>
          <w:szCs w:val="20"/>
        </w:rPr>
      </w:pPr>
      <w:r w:rsidRPr="002E3435">
        <w:rPr>
          <w:rFonts w:ascii="Sylfaen" w:hAnsi="Sylfaen" w:cs="Arial"/>
          <w:color w:val="222222"/>
          <w:sz w:val="20"/>
          <w:szCs w:val="20"/>
        </w:rPr>
        <w:t xml:space="preserve">-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Գրեթե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1,3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միլիարդ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սովորող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,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այն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է՝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աշակերտների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ավելի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քան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72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տոկոսը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դպրոց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չի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հաճախում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177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երկրներում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դպրոցների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փակման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պատճառով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>:</w:t>
      </w:r>
    </w:p>
    <w:p w14:paraId="0CD73BFA" w14:textId="77777777" w:rsidR="00947228" w:rsidRPr="002E3435" w:rsidRDefault="00947228" w:rsidP="00947228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Arial"/>
          <w:color w:val="222222"/>
          <w:sz w:val="20"/>
          <w:szCs w:val="20"/>
        </w:rPr>
      </w:pPr>
    </w:p>
    <w:p w14:paraId="3824922E" w14:textId="77777777" w:rsidR="00947228" w:rsidRPr="002E3435" w:rsidRDefault="00947228" w:rsidP="0094722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ylfaen" w:hAnsi="Sylfaen" w:cs="Arial"/>
          <w:color w:val="222222"/>
          <w:sz w:val="20"/>
          <w:szCs w:val="20"/>
        </w:rPr>
      </w:pP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Աշխարհի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բնակչության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40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տոկոսը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հնարավորություն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չունի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տանը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ձեռքերը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լվանալ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օճառով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և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ջրով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>:</w:t>
      </w:r>
    </w:p>
    <w:p w14:paraId="6E08B691" w14:textId="77777777" w:rsidR="00947228" w:rsidRPr="002E3435" w:rsidRDefault="00947228" w:rsidP="0094722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ylfaen" w:hAnsi="Sylfaen" w:cs="Arial"/>
          <w:color w:val="222222"/>
          <w:sz w:val="20"/>
          <w:szCs w:val="20"/>
        </w:rPr>
      </w:pP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Աշխարհի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143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երկրներում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բնակվող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գրեթե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370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միլիոն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երեխա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,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որոնք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սովորաբար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ապավինում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են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դպրոցական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սնունդին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՝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որպես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սնուցման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ամենօրյա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հուսալի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աղբյուր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,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այժմ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պետք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է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սնվելու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այլ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տարբերակներ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հայթայթի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,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քանի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որ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դպրոցները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չեն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գործում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>:</w:t>
      </w:r>
    </w:p>
    <w:p w14:paraId="5F50B9EE" w14:textId="77777777" w:rsidR="00947228" w:rsidRPr="002E3435" w:rsidRDefault="00947228" w:rsidP="0094722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ylfaen" w:hAnsi="Sylfaen" w:cs="Arial"/>
          <w:color w:val="222222"/>
          <w:sz w:val="20"/>
          <w:szCs w:val="20"/>
        </w:rPr>
      </w:pP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Ապրիլի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14-ի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դրությամբ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, 37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երկրներում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ավելի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քան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117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միլիոն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երեխա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կարող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է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չստանալ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կարմրուկի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դեմ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պլանային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պատվաստումը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,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քանի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որ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համավարակի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տարածումը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կանխարգելելու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պատճառով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չեն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իրականացվում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իմունականխարգելման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միջոցառումներ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>։</w:t>
      </w:r>
    </w:p>
    <w:p w14:paraId="36F9D6F9" w14:textId="77777777" w:rsidR="00947228" w:rsidRPr="002E3435" w:rsidRDefault="00947228" w:rsidP="00947228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Arial"/>
          <w:color w:val="222222"/>
          <w:sz w:val="20"/>
          <w:szCs w:val="20"/>
        </w:rPr>
      </w:pPr>
      <w:r w:rsidRPr="002E3435">
        <w:rPr>
          <w:rFonts w:ascii="Sylfaen" w:hAnsi="Sylfaen" w:cs="Arial"/>
          <w:color w:val="222222"/>
          <w:sz w:val="20"/>
          <w:szCs w:val="20"/>
        </w:rPr>
        <w:t> </w:t>
      </w:r>
    </w:p>
    <w:p w14:paraId="29B8DD6F" w14:textId="77777777" w:rsidR="00947228" w:rsidRDefault="00947228" w:rsidP="00947228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Arial"/>
          <w:color w:val="222222"/>
          <w:sz w:val="20"/>
          <w:szCs w:val="20"/>
        </w:rPr>
      </w:pP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Այս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շաբաթ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ՅՈՒՆԻՍԵՖ-ը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սկսում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է </w:t>
      </w:r>
      <w:r w:rsidRPr="002E3435">
        <w:rPr>
          <w:rStyle w:val="Strong"/>
          <w:rFonts w:ascii="Sylfaen" w:hAnsi="Sylfaen" w:cs="Arial"/>
          <w:color w:val="222222"/>
          <w:sz w:val="20"/>
          <w:szCs w:val="20"/>
        </w:rPr>
        <w:t>#Reimagine </w:t>
      </w:r>
      <w:proofErr w:type="spellStart"/>
      <w:r w:rsidRPr="002E3435">
        <w:rPr>
          <w:rStyle w:val="Strong"/>
          <w:rFonts w:ascii="Sylfaen" w:hAnsi="Sylfaen" w:cs="Arial"/>
          <w:color w:val="222222"/>
          <w:sz w:val="20"/>
          <w:szCs w:val="20"/>
        </w:rPr>
        <w:t>արշավը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՝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կանխելու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համաճարակի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`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երեխաների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համար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տևական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ճգնաժամի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վերածումը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,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հատկապես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առավել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խոցելի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երեխաների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շրջանում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,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նրանց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,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lastRenderedPageBreak/>
        <w:t>ովքեր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ապրում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են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աղքատության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մեջ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,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մեկուսացված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են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(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հասարակությունից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)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կամ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ենթարկվել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են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ընտանեկան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բռնության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>։</w:t>
      </w:r>
    </w:p>
    <w:p w14:paraId="3413B009" w14:textId="77777777" w:rsidR="00947228" w:rsidRPr="002E3435" w:rsidRDefault="00947228" w:rsidP="00947228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Arial"/>
          <w:color w:val="222222"/>
          <w:sz w:val="20"/>
          <w:szCs w:val="20"/>
        </w:rPr>
      </w:pPr>
    </w:p>
    <w:p w14:paraId="72551266" w14:textId="77777777" w:rsidR="00947228" w:rsidRDefault="00947228" w:rsidP="00947228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Arial"/>
          <w:color w:val="222222"/>
          <w:sz w:val="20"/>
          <w:szCs w:val="20"/>
        </w:rPr>
      </w:pP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Արշավի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շրջանակներում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ՅՈՒՆԻՍԵՖ-ը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կառավարություններին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,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հանրությանը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,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դոնորներին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և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մասնավոր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հատվածին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կոչ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է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անում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միանալ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ՅՈՒՆԻՍԵՖ-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ին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,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այդ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թվում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Հայաստանում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՝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քայլեր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ձեռնարկելու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,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վերականգնելու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և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վերաիմաստավորելու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այն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աշխարհը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,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որ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այս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օրերին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«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պաշարվել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» է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կորոնավիրուսի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կողմից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>։</w:t>
      </w:r>
    </w:p>
    <w:p w14:paraId="44AFB7AF" w14:textId="77777777" w:rsidR="00947228" w:rsidRPr="002E3435" w:rsidRDefault="00947228" w:rsidP="00947228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Arial"/>
          <w:color w:val="222222"/>
          <w:sz w:val="20"/>
          <w:szCs w:val="20"/>
        </w:rPr>
      </w:pPr>
    </w:p>
    <w:p w14:paraId="24268C51" w14:textId="77777777" w:rsidR="00947228" w:rsidRPr="002E3435" w:rsidRDefault="00947228" w:rsidP="0094722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ylfaen" w:hAnsi="Sylfaen" w:cs="Arial"/>
          <w:color w:val="222222"/>
          <w:sz w:val="20"/>
          <w:szCs w:val="20"/>
        </w:rPr>
      </w:pPr>
      <w:proofErr w:type="spellStart"/>
      <w:r w:rsidRPr="002E3435">
        <w:rPr>
          <w:rStyle w:val="Strong"/>
          <w:rFonts w:ascii="Sylfaen" w:hAnsi="Sylfaen" w:cs="Arial"/>
          <w:color w:val="222222"/>
          <w:sz w:val="20"/>
          <w:szCs w:val="20"/>
        </w:rPr>
        <w:t>Քայլեր</w:t>
      </w:r>
      <w:proofErr w:type="spellEnd"/>
      <w:r w:rsidRPr="002E3435">
        <w:rPr>
          <w:rStyle w:val="Strong"/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Style w:val="Strong"/>
          <w:rFonts w:ascii="Sylfaen" w:hAnsi="Sylfaen" w:cs="Arial"/>
          <w:color w:val="222222"/>
          <w:sz w:val="20"/>
          <w:szCs w:val="20"/>
        </w:rPr>
        <w:t>ձեռնարկել</w:t>
      </w:r>
      <w:proofErr w:type="spellEnd"/>
      <w:r w:rsidRPr="002E3435">
        <w:rPr>
          <w:rStyle w:val="Strong"/>
          <w:rFonts w:ascii="Sylfaen" w:hAnsi="Sylfaen" w:cs="Arial"/>
          <w:color w:val="222222"/>
          <w:sz w:val="20"/>
          <w:szCs w:val="20"/>
        </w:rPr>
        <w:t>:</w:t>
      </w:r>
      <w:r w:rsidRPr="002E3435">
        <w:rPr>
          <w:rFonts w:ascii="Sylfaen" w:hAnsi="Sylfaen" w:cs="Arial"/>
          <w:color w:val="222222"/>
          <w:sz w:val="20"/>
          <w:szCs w:val="20"/>
        </w:rPr>
        <w:t> 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Մենք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> </w:t>
      </w:r>
      <w:proofErr w:type="spellStart"/>
      <w:r w:rsidRPr="002E3435">
        <w:rPr>
          <w:rStyle w:val="Emphasis"/>
          <w:rFonts w:ascii="Sylfaen" w:hAnsi="Sylfaen" w:cs="Arial"/>
          <w:color w:val="222222"/>
          <w:sz w:val="20"/>
          <w:szCs w:val="20"/>
        </w:rPr>
        <w:t>հիմա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> 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պետք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է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գործենք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,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որպեսզի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կանխարգելենք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վարակի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տարածումը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,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օգնենք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հիվանդներին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և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պաշտպանենք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առաջնագծում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գտնվողներին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,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ովքեր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,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վտանգելով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իրենց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կյանքը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,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փրկում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են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ուրիշներին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>:</w:t>
      </w:r>
    </w:p>
    <w:p w14:paraId="75E1CDCC" w14:textId="77777777" w:rsidR="00947228" w:rsidRPr="002E3435" w:rsidRDefault="00947228" w:rsidP="0094722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ylfaen" w:hAnsi="Sylfaen" w:cs="Arial"/>
          <w:color w:val="222222"/>
          <w:sz w:val="20"/>
          <w:szCs w:val="20"/>
        </w:rPr>
      </w:pPr>
      <w:proofErr w:type="spellStart"/>
      <w:r w:rsidRPr="002E3435">
        <w:rPr>
          <w:rStyle w:val="Strong"/>
          <w:rFonts w:ascii="Sylfaen" w:hAnsi="Sylfaen" w:cs="Arial"/>
          <w:color w:val="222222"/>
          <w:sz w:val="20"/>
          <w:szCs w:val="20"/>
        </w:rPr>
        <w:t>Վերականգնել</w:t>
      </w:r>
      <w:proofErr w:type="spellEnd"/>
      <w:r w:rsidRPr="002E3435">
        <w:rPr>
          <w:rStyle w:val="Strong"/>
          <w:rFonts w:ascii="Sylfaen" w:hAnsi="Sylfaen" w:cs="Arial"/>
          <w:color w:val="222222"/>
          <w:sz w:val="20"/>
          <w:szCs w:val="20"/>
        </w:rPr>
        <w:t>:</w:t>
      </w:r>
      <w:r w:rsidRPr="002E3435">
        <w:rPr>
          <w:rFonts w:ascii="Sylfaen" w:hAnsi="Sylfaen" w:cs="Arial"/>
          <w:color w:val="222222"/>
          <w:sz w:val="20"/>
          <w:szCs w:val="20"/>
        </w:rPr>
        <w:t> 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Նույնիսկ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երբ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համավարակը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նահանջի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,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յուրաքանչյուր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պետություն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պետք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է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շարունակի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աշխատել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՝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երեխաների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վրա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համավարակի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ոչ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ուղղակի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ազդեցությունը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մեղմելու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և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նրանց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հասցված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վնասը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չեզոքացնելու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համար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։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Համայնքները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պետք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է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միասին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աշխատեն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թե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՛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սահմանների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ներսում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,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թե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՛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սահմաններից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դուրս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,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որպեսզի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վերականգնվեն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և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կանխարգելեն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հիվանդության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վերադարձը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>։</w:t>
      </w:r>
    </w:p>
    <w:p w14:paraId="72A10B29" w14:textId="77777777" w:rsidR="00947228" w:rsidRPr="002E3435" w:rsidRDefault="00947228" w:rsidP="0094722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ylfaen" w:hAnsi="Sylfaen" w:cs="Arial"/>
          <w:color w:val="222222"/>
          <w:sz w:val="20"/>
          <w:szCs w:val="20"/>
        </w:rPr>
      </w:pPr>
      <w:proofErr w:type="spellStart"/>
      <w:r w:rsidRPr="002E3435">
        <w:rPr>
          <w:rStyle w:val="Strong"/>
          <w:rFonts w:ascii="Sylfaen" w:hAnsi="Sylfaen" w:cs="Arial"/>
          <w:color w:val="222222"/>
          <w:sz w:val="20"/>
          <w:szCs w:val="20"/>
        </w:rPr>
        <w:t>Վերաիմաստավորել</w:t>
      </w:r>
      <w:proofErr w:type="spellEnd"/>
      <w:r w:rsidRPr="002E3435">
        <w:rPr>
          <w:rStyle w:val="Strong"/>
          <w:rFonts w:ascii="Sylfaen" w:hAnsi="Sylfaen" w:cs="Arial"/>
          <w:color w:val="222222"/>
          <w:sz w:val="20"/>
          <w:szCs w:val="20"/>
        </w:rPr>
        <w:t>:</w:t>
      </w:r>
      <w:r w:rsidRPr="002E3435">
        <w:rPr>
          <w:rFonts w:ascii="Sylfaen" w:hAnsi="Sylfaen" w:cs="Arial"/>
          <w:color w:val="222222"/>
          <w:sz w:val="20"/>
          <w:szCs w:val="20"/>
        </w:rPr>
        <w:t> 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Եթե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գեթ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մի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դաս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ենք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քաղել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ՔՈՎԻԴ-19-ից,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ապա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դա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այն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է,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որ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մեր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համակարգերը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և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քաղաքականությունը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պետք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է </w:t>
      </w:r>
      <w:proofErr w:type="spellStart"/>
      <w:r w:rsidRPr="002E3435">
        <w:rPr>
          <w:rStyle w:val="Emphasis"/>
          <w:rFonts w:ascii="Sylfaen" w:hAnsi="Sylfaen" w:cs="Arial"/>
          <w:color w:val="222222"/>
          <w:sz w:val="20"/>
          <w:szCs w:val="20"/>
        </w:rPr>
        <w:t>միշտ</w:t>
      </w:r>
      <w:proofErr w:type="spellEnd"/>
      <w:r w:rsidRPr="002E3435">
        <w:rPr>
          <w:rStyle w:val="Emphasis"/>
          <w:rFonts w:ascii="Sylfaen" w:hAnsi="Sylfaen" w:cs="Arial"/>
          <w:color w:val="222222"/>
          <w:sz w:val="20"/>
          <w:szCs w:val="20"/>
        </w:rPr>
        <w:t> 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պաշտպանեն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մարդկանց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՝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ոչ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միայն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ճգնաժամի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պարագայում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: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Մինչ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աշխարհը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վերականգնվում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է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համավարակի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պատճառած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վնասներից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>, </w:t>
      </w:r>
      <w:proofErr w:type="spellStart"/>
      <w:r w:rsidRPr="002E3435">
        <w:rPr>
          <w:rStyle w:val="Emphasis"/>
          <w:rFonts w:ascii="Sylfaen" w:hAnsi="Sylfaen" w:cs="Arial"/>
          <w:color w:val="222222"/>
          <w:sz w:val="20"/>
          <w:szCs w:val="20"/>
        </w:rPr>
        <w:t>հիմա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 է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ժամանակը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հիմքեր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դնել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ավելի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լավը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կառուցելու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համար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>:</w:t>
      </w:r>
    </w:p>
    <w:p w14:paraId="27360E12" w14:textId="77777777" w:rsidR="00947228" w:rsidRDefault="00947228" w:rsidP="0094722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Sylfaen" w:hAnsi="Sylfaen" w:cs="Arial"/>
          <w:color w:val="222222"/>
          <w:sz w:val="20"/>
          <w:szCs w:val="20"/>
        </w:rPr>
      </w:pP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Արշավին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արդեն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իսկ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միացել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են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ՅՈՒՆԻՍԵՖ-ի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գլոբալ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գործընկերներից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երկուսը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`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Պանդորան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(Pandora) և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ԱյԷնՋի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բանկը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(ING)՝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խոստանալով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զգալի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նվիրատվություն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և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իրենց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սպառողների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և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հաճախորդների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շրջանում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արշավին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մասնակցելու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հրավերի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տարածում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>:</w:t>
      </w:r>
    </w:p>
    <w:p w14:paraId="5FC68AD9" w14:textId="77777777" w:rsidR="00947228" w:rsidRPr="002E3435" w:rsidRDefault="00947228" w:rsidP="00947228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Arial"/>
          <w:color w:val="222222"/>
          <w:sz w:val="20"/>
          <w:szCs w:val="20"/>
        </w:rPr>
      </w:pPr>
    </w:p>
    <w:p w14:paraId="5EC99D84" w14:textId="77777777" w:rsidR="00947228" w:rsidRDefault="00947228" w:rsidP="00947228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Arial"/>
          <w:color w:val="222222"/>
          <w:sz w:val="20"/>
          <w:szCs w:val="20"/>
        </w:rPr>
      </w:pPr>
      <w:proofErr w:type="spellStart"/>
      <w:r w:rsidRPr="002E3435">
        <w:rPr>
          <w:rStyle w:val="Strong"/>
          <w:rFonts w:ascii="Sylfaen" w:hAnsi="Sylfaen" w:cs="Arial"/>
          <w:color w:val="222222"/>
          <w:sz w:val="20"/>
          <w:szCs w:val="20"/>
        </w:rPr>
        <w:t>Հայաստանի</w:t>
      </w:r>
      <w:proofErr w:type="spellEnd"/>
      <w:r w:rsidRPr="002E3435">
        <w:rPr>
          <w:rStyle w:val="Strong"/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Style w:val="Strong"/>
          <w:rFonts w:ascii="Sylfaen" w:hAnsi="Sylfaen" w:cs="Arial"/>
          <w:color w:val="222222"/>
          <w:sz w:val="20"/>
          <w:szCs w:val="20"/>
        </w:rPr>
        <w:t>երեխաներին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> 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աջակցելու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նպատակով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ՅՈՒՆԻՍԵՖ-ը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հրավիրում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է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գործընկերներին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,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քաղաքացիներին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,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մասնավոր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հատվածի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ընկերություններին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և ԶԼՄ-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ներին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ևս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մասնակցել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արշավին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և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հանգանակել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,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որպեսզի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ձեռք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բերվեն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՝</w:t>
      </w:r>
    </w:p>
    <w:p w14:paraId="77ACC65D" w14:textId="77777777" w:rsidR="00947228" w:rsidRPr="002E3435" w:rsidRDefault="00947228" w:rsidP="00947228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Arial"/>
          <w:color w:val="222222"/>
          <w:sz w:val="20"/>
          <w:szCs w:val="20"/>
        </w:rPr>
      </w:pPr>
    </w:p>
    <w:p w14:paraId="3A42CFD4" w14:textId="77777777" w:rsidR="00947228" w:rsidRPr="002E3435" w:rsidRDefault="00947228" w:rsidP="0094722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Sylfaen" w:hAnsi="Sylfaen" w:cs="Arial"/>
          <w:color w:val="222222"/>
          <w:sz w:val="20"/>
          <w:szCs w:val="20"/>
        </w:rPr>
      </w:pP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ախտորոշիչ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թեսթեր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>,</w:t>
      </w:r>
    </w:p>
    <w:p w14:paraId="302BBD2D" w14:textId="77777777" w:rsidR="00947228" w:rsidRPr="002E3435" w:rsidRDefault="00947228" w:rsidP="0094722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Sylfaen" w:hAnsi="Sylfaen" w:cs="Arial"/>
          <w:color w:val="222222"/>
          <w:sz w:val="20"/>
          <w:szCs w:val="20"/>
        </w:rPr>
      </w:pP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բժշկական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և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հիգիենայի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պարագաներ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առաջնագծում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աշխատող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բուժանձնակազմի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համար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>,</w:t>
      </w:r>
    </w:p>
    <w:p w14:paraId="190533ED" w14:textId="77777777" w:rsidR="00947228" w:rsidRDefault="00947228" w:rsidP="0094722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Sylfaen" w:hAnsi="Sylfaen" w:cs="Arial"/>
          <w:color w:val="222222"/>
          <w:sz w:val="20"/>
          <w:szCs w:val="20"/>
        </w:rPr>
      </w:pP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հիգիենայի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պարագաներ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դպրոցների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և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նախակրթարանների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համար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>։</w:t>
      </w:r>
    </w:p>
    <w:p w14:paraId="77A5D6FF" w14:textId="77777777" w:rsidR="00947228" w:rsidRPr="002E3435" w:rsidRDefault="00947228" w:rsidP="00947228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Arial"/>
          <w:color w:val="222222"/>
          <w:sz w:val="20"/>
          <w:szCs w:val="20"/>
        </w:rPr>
      </w:pPr>
    </w:p>
    <w:p w14:paraId="3035F4EA" w14:textId="77777777" w:rsidR="00947228" w:rsidRPr="002E3435" w:rsidRDefault="00947228" w:rsidP="00947228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Arial"/>
          <w:color w:val="222222"/>
          <w:sz w:val="20"/>
          <w:szCs w:val="20"/>
        </w:rPr>
      </w:pPr>
      <w:proofErr w:type="spellStart"/>
      <w:r w:rsidRPr="002E3435">
        <w:rPr>
          <w:rStyle w:val="Strong"/>
          <w:rFonts w:ascii="Sylfaen" w:hAnsi="Sylfaen" w:cs="Arial"/>
          <w:color w:val="222222"/>
          <w:sz w:val="20"/>
          <w:szCs w:val="20"/>
        </w:rPr>
        <w:t>Կարող</w:t>
      </w:r>
      <w:proofErr w:type="spellEnd"/>
      <w:r w:rsidRPr="002E3435">
        <w:rPr>
          <w:rStyle w:val="Strong"/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Style w:val="Strong"/>
          <w:rFonts w:ascii="Sylfaen" w:hAnsi="Sylfaen" w:cs="Arial"/>
          <w:color w:val="222222"/>
          <w:sz w:val="20"/>
          <w:szCs w:val="20"/>
        </w:rPr>
        <w:t>եք</w:t>
      </w:r>
      <w:proofErr w:type="spellEnd"/>
      <w:r w:rsidRPr="002E3435">
        <w:rPr>
          <w:rStyle w:val="Strong"/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Style w:val="Strong"/>
          <w:rFonts w:ascii="Sylfaen" w:hAnsi="Sylfaen" w:cs="Arial"/>
          <w:color w:val="222222"/>
          <w:sz w:val="20"/>
          <w:szCs w:val="20"/>
        </w:rPr>
        <w:t>հանգանակել</w:t>
      </w:r>
      <w:proofErr w:type="spellEnd"/>
      <w:r w:rsidRPr="002E3435">
        <w:rPr>
          <w:rStyle w:val="Strong"/>
          <w:rFonts w:ascii="Sylfaen" w:hAnsi="Sylfaen" w:cs="Arial"/>
          <w:color w:val="222222"/>
          <w:sz w:val="20"/>
          <w:szCs w:val="20"/>
        </w:rPr>
        <w:t>՝</w:t>
      </w:r>
    </w:p>
    <w:p w14:paraId="21018DA6" w14:textId="77777777" w:rsidR="00947228" w:rsidRPr="002E3435" w:rsidRDefault="00947228" w:rsidP="0094722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Sylfaen" w:hAnsi="Sylfaen" w:cs="Arial"/>
          <w:color w:val="222222"/>
          <w:sz w:val="20"/>
          <w:szCs w:val="20"/>
        </w:rPr>
      </w:pPr>
      <w:hyperlink r:id="rId5" w:history="1">
        <w:proofErr w:type="spellStart"/>
        <w:r w:rsidRPr="002E3435">
          <w:rPr>
            <w:rStyle w:val="Hyperlink"/>
            <w:rFonts w:ascii="Sylfaen" w:hAnsi="Sylfaen" w:cs="Arial"/>
            <w:color w:val="007C89"/>
            <w:sz w:val="20"/>
            <w:szCs w:val="20"/>
          </w:rPr>
          <w:t>մեր</w:t>
        </w:r>
        <w:proofErr w:type="spellEnd"/>
        <w:r w:rsidRPr="002E3435">
          <w:rPr>
            <w:rStyle w:val="Hyperlink"/>
            <w:rFonts w:ascii="Sylfaen" w:hAnsi="Sylfaen" w:cs="Arial"/>
            <w:color w:val="007C89"/>
            <w:sz w:val="20"/>
            <w:szCs w:val="20"/>
          </w:rPr>
          <w:t xml:space="preserve"> </w:t>
        </w:r>
        <w:proofErr w:type="spellStart"/>
        <w:r w:rsidRPr="002E3435">
          <w:rPr>
            <w:rStyle w:val="Hyperlink"/>
            <w:rFonts w:ascii="Sylfaen" w:hAnsi="Sylfaen" w:cs="Arial"/>
            <w:color w:val="007C89"/>
            <w:sz w:val="20"/>
            <w:szCs w:val="20"/>
          </w:rPr>
          <w:t>կայքէջի</w:t>
        </w:r>
        <w:proofErr w:type="spellEnd"/>
        <w:r w:rsidRPr="002E3435">
          <w:rPr>
            <w:rStyle w:val="Hyperlink"/>
            <w:rFonts w:ascii="Sylfaen" w:hAnsi="Sylfaen" w:cs="Arial"/>
            <w:color w:val="007C89"/>
            <w:sz w:val="20"/>
            <w:szCs w:val="20"/>
          </w:rPr>
          <w:t xml:space="preserve"> </w:t>
        </w:r>
        <w:proofErr w:type="spellStart"/>
        <w:r w:rsidRPr="002E3435">
          <w:rPr>
            <w:rStyle w:val="Hyperlink"/>
            <w:rFonts w:ascii="Sylfaen" w:hAnsi="Sylfaen" w:cs="Arial"/>
            <w:color w:val="007C89"/>
            <w:sz w:val="20"/>
            <w:szCs w:val="20"/>
          </w:rPr>
          <w:t>միջոցով</w:t>
        </w:r>
        <w:proofErr w:type="spellEnd"/>
      </w:hyperlink>
    </w:p>
    <w:p w14:paraId="53A3EE92" w14:textId="77777777" w:rsidR="00947228" w:rsidRPr="002E3435" w:rsidRDefault="00947228" w:rsidP="0094722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Sylfaen" w:hAnsi="Sylfaen" w:cs="Arial"/>
          <w:color w:val="222222"/>
          <w:sz w:val="20"/>
          <w:szCs w:val="20"/>
        </w:rPr>
      </w:pPr>
      <w:r w:rsidRPr="002E3435">
        <w:rPr>
          <w:rFonts w:ascii="Sylfaen" w:hAnsi="Sylfaen" w:cs="Arial"/>
          <w:color w:val="222222"/>
          <w:sz w:val="20"/>
          <w:szCs w:val="20"/>
        </w:rPr>
        <w:t xml:space="preserve">ՅՈՒՆԻՍԵՖ-ի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հաշվեհամարին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բանկային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փոխանցման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միջոցով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՝ 21700 001-051986-050 (ՀՀ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դրամ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)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կամ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21700 001-051986-150 (ԱՄՆ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դոլար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>)</w:t>
      </w:r>
    </w:p>
    <w:p w14:paraId="53044C00" w14:textId="77777777" w:rsidR="00947228" w:rsidRDefault="00947228" w:rsidP="00947228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Arial"/>
          <w:color w:val="222222"/>
          <w:sz w:val="20"/>
          <w:szCs w:val="20"/>
        </w:rPr>
      </w:pPr>
    </w:p>
    <w:p w14:paraId="66E48A98" w14:textId="77777777" w:rsidR="00947228" w:rsidRDefault="00947228" w:rsidP="00947228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Arial"/>
          <w:color w:val="222222"/>
          <w:sz w:val="20"/>
          <w:szCs w:val="20"/>
        </w:rPr>
      </w:pPr>
      <w:r w:rsidRPr="002E3435">
        <w:rPr>
          <w:rFonts w:ascii="Sylfaen" w:hAnsi="Sylfaen" w:cs="Arial"/>
          <w:color w:val="222222"/>
          <w:sz w:val="20"/>
          <w:szCs w:val="20"/>
        </w:rPr>
        <w:t>«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Թեև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դժվար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ժամանակներ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ենք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ապրում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,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հիմա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,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առավել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քան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երբևէ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,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մենք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ձեր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աջակցությանն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ենք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ապավինում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խոցելի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երեխաներին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ուղղված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մեր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առաքելությունը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կյանքի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կոչելու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համար</w:t>
      </w:r>
      <w:proofErr w:type="spellEnd"/>
      <w:proofErr w:type="gramStart"/>
      <w:r w:rsidRPr="002E3435">
        <w:rPr>
          <w:rFonts w:ascii="Sylfaen" w:hAnsi="Sylfaen" w:cs="Arial"/>
          <w:color w:val="222222"/>
          <w:sz w:val="20"/>
          <w:szCs w:val="20"/>
        </w:rPr>
        <w:t>»,-</w:t>
      </w:r>
      <w:proofErr w:type="gram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Հայաստանում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ՅՈՒՆԻՍԵՖ-ի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ներկայացուցիչ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Տանյա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</w:rPr>
        <w:t>Ռադոչայ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</w:rPr>
        <w:t>:</w:t>
      </w:r>
    </w:p>
    <w:p w14:paraId="68A5C6F4" w14:textId="77777777" w:rsidR="00947228" w:rsidRPr="002E3435" w:rsidRDefault="00947228" w:rsidP="00947228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Arial"/>
          <w:color w:val="222222"/>
          <w:sz w:val="20"/>
          <w:szCs w:val="20"/>
        </w:rPr>
      </w:pPr>
    </w:p>
    <w:p w14:paraId="3ACE6166" w14:textId="77777777" w:rsidR="00947228" w:rsidRDefault="00947228" w:rsidP="00947228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Arial"/>
          <w:color w:val="222222"/>
          <w:sz w:val="20"/>
          <w:szCs w:val="20"/>
        </w:rPr>
      </w:pPr>
      <w:r w:rsidRPr="002E3435">
        <w:rPr>
          <w:rFonts w:ascii="Sylfaen" w:hAnsi="Sylfaen" w:cs="Arial"/>
          <w:color w:val="222222"/>
          <w:sz w:val="20"/>
          <w:szCs w:val="20"/>
        </w:rPr>
        <w:t>#ՄիասինԸնդդեմԿորոնավիրուսի</w:t>
      </w:r>
    </w:p>
    <w:p w14:paraId="1A7B48F8" w14:textId="77777777" w:rsidR="00947228" w:rsidRPr="00BA7604" w:rsidRDefault="00947228" w:rsidP="00947228">
      <w:pPr>
        <w:rPr>
          <w:rFonts w:ascii="Sylfaen" w:eastAsia="Times New Roman" w:hAnsi="Sylfaen" w:cs="Arial"/>
          <w:color w:val="222222"/>
          <w:sz w:val="20"/>
          <w:szCs w:val="20"/>
        </w:rPr>
      </w:pPr>
    </w:p>
    <w:p w14:paraId="535F85F2" w14:textId="77777777" w:rsidR="00947228" w:rsidRDefault="00947228"/>
    <w:sectPr w:rsidR="00947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1AD0"/>
    <w:multiLevelType w:val="hybridMultilevel"/>
    <w:tmpl w:val="7010911E"/>
    <w:lvl w:ilvl="0" w:tplc="24288308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96AD5"/>
    <w:multiLevelType w:val="hybridMultilevel"/>
    <w:tmpl w:val="EEE43484"/>
    <w:lvl w:ilvl="0" w:tplc="24288308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228"/>
    <w:rsid w:val="0094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CD3E9"/>
  <w15:chartTrackingRefBased/>
  <w15:docId w15:val="{EF1479CF-7CDE-4762-A768-34FEA96A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7228"/>
    <w:rPr>
      <w:b/>
      <w:bCs/>
    </w:rPr>
  </w:style>
  <w:style w:type="character" w:styleId="Emphasis">
    <w:name w:val="Emphasis"/>
    <w:basedOn w:val="DefaultParagraphFont"/>
    <w:uiPriority w:val="20"/>
    <w:qFormat/>
    <w:rsid w:val="0094722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47228"/>
    <w:rPr>
      <w:color w:val="0000FF"/>
      <w:u w:val="single"/>
    </w:rPr>
  </w:style>
  <w:style w:type="paragraph" w:styleId="NormalWeb">
    <w:name w:val="Normal (Web)"/>
    <w:basedOn w:val="Normal"/>
    <w:unhideWhenUsed/>
    <w:rsid w:val="0094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icef.org/armenia/%D5%AB%D5%9E%D5%B6%D5%B9-%D5%AF%D5%A1%D6%80%D5%B8%D5%B2-%D5%A5%D5%BD-%D5%A1%D5%B6%D5%A5%D5%AC-%D5%A4%D5%B8%D6%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Alikhanova</dc:creator>
  <cp:keywords/>
  <dc:description/>
  <cp:lastModifiedBy>Mariam Alikhanova</cp:lastModifiedBy>
  <cp:revision>1</cp:revision>
  <dcterms:created xsi:type="dcterms:W3CDTF">2021-11-22T18:09:00Z</dcterms:created>
  <dcterms:modified xsi:type="dcterms:W3CDTF">2021-11-22T18:10:00Z</dcterms:modified>
</cp:coreProperties>
</file>