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16CC" w14:textId="77777777" w:rsidR="009C0EB6" w:rsidRPr="002E3435" w:rsidRDefault="009C0EB6" w:rsidP="009C0EB6">
      <w:pPr>
        <w:spacing w:after="0" w:line="240" w:lineRule="auto"/>
        <w:jc w:val="center"/>
        <w:rPr>
          <w:rStyle w:val="Strong"/>
          <w:rFonts w:ascii="Sylfaen" w:hAnsi="Sylfaen" w:cs="Arial"/>
          <w:color w:val="222222"/>
          <w:sz w:val="24"/>
          <w:szCs w:val="24"/>
          <w:shd w:val="clear" w:color="auto" w:fill="FFFFFF"/>
        </w:rPr>
      </w:pPr>
      <w:proofErr w:type="spellStart"/>
      <w:r w:rsidRPr="002E3435">
        <w:rPr>
          <w:rStyle w:val="Strong"/>
          <w:rFonts w:ascii="Sylfaen" w:hAnsi="Sylfaen" w:cs="Arial"/>
          <w:color w:val="222222"/>
          <w:sz w:val="24"/>
          <w:szCs w:val="24"/>
          <w:shd w:val="clear" w:color="auto" w:fill="FFFFFF"/>
        </w:rPr>
        <w:t>Հայաստանում</w:t>
      </w:r>
      <w:proofErr w:type="spellEnd"/>
      <w:r w:rsidRPr="002E3435">
        <w:rPr>
          <w:rStyle w:val="Strong"/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435">
        <w:rPr>
          <w:rStyle w:val="Strong"/>
          <w:rFonts w:ascii="Sylfaen" w:hAnsi="Sylfaen" w:cs="Arial"/>
          <w:color w:val="222222"/>
          <w:sz w:val="24"/>
          <w:szCs w:val="24"/>
          <w:shd w:val="clear" w:color="auto" w:fill="FFFFFF"/>
        </w:rPr>
        <w:t>սկսվում</w:t>
      </w:r>
      <w:proofErr w:type="spellEnd"/>
      <w:r w:rsidRPr="002E3435">
        <w:rPr>
          <w:rStyle w:val="Strong"/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է «</w:t>
      </w:r>
      <w:proofErr w:type="spellStart"/>
      <w:r w:rsidRPr="002E3435">
        <w:rPr>
          <w:rStyle w:val="Strong"/>
          <w:rFonts w:ascii="Sylfaen" w:hAnsi="Sylfaen" w:cs="Arial"/>
          <w:color w:val="222222"/>
          <w:sz w:val="24"/>
          <w:szCs w:val="24"/>
          <w:shd w:val="clear" w:color="auto" w:fill="FFFFFF"/>
        </w:rPr>
        <w:t>Սերունդ</w:t>
      </w:r>
      <w:proofErr w:type="spellEnd"/>
      <w:r w:rsidRPr="002E3435">
        <w:rPr>
          <w:rStyle w:val="Strong"/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435">
        <w:rPr>
          <w:rStyle w:val="Strong"/>
          <w:rFonts w:ascii="Sylfaen" w:hAnsi="Sylfaen" w:cs="Arial"/>
          <w:color w:val="222222"/>
          <w:sz w:val="24"/>
          <w:szCs w:val="24"/>
          <w:shd w:val="clear" w:color="auto" w:fill="FFFFFF"/>
        </w:rPr>
        <w:t>առանց</w:t>
      </w:r>
      <w:proofErr w:type="spellEnd"/>
      <w:r w:rsidRPr="002E3435">
        <w:rPr>
          <w:rStyle w:val="Strong"/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E3435">
        <w:rPr>
          <w:rStyle w:val="Strong"/>
          <w:rFonts w:ascii="Sylfaen" w:hAnsi="Sylfaen" w:cs="Arial"/>
          <w:color w:val="222222"/>
          <w:sz w:val="24"/>
          <w:szCs w:val="24"/>
          <w:shd w:val="clear" w:color="auto" w:fill="FFFFFF"/>
        </w:rPr>
        <w:t>սահմանների</w:t>
      </w:r>
      <w:proofErr w:type="spellEnd"/>
      <w:r w:rsidRPr="002E3435">
        <w:rPr>
          <w:rStyle w:val="Strong"/>
          <w:rFonts w:ascii="Sylfaen" w:hAnsi="Sylfaen" w:cs="Arial"/>
          <w:color w:val="222222"/>
          <w:sz w:val="24"/>
          <w:szCs w:val="24"/>
          <w:shd w:val="clear" w:color="auto" w:fill="FFFFFF"/>
        </w:rPr>
        <w:t>» (</w:t>
      </w:r>
      <w:proofErr w:type="spellStart"/>
      <w:r w:rsidRPr="002E3435">
        <w:rPr>
          <w:rStyle w:val="Strong"/>
          <w:rFonts w:ascii="Sylfaen" w:hAnsi="Sylfaen" w:cs="Arial"/>
          <w:color w:val="222222"/>
          <w:sz w:val="24"/>
          <w:szCs w:val="24"/>
          <w:shd w:val="clear" w:color="auto" w:fill="FFFFFF"/>
        </w:rPr>
        <w:t>GenU</w:t>
      </w:r>
      <w:proofErr w:type="spellEnd"/>
      <w:r w:rsidRPr="002E3435">
        <w:rPr>
          <w:rStyle w:val="Strong"/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2E3435">
        <w:rPr>
          <w:rStyle w:val="Strong"/>
          <w:rFonts w:ascii="Sylfaen" w:hAnsi="Sylfaen" w:cs="Arial"/>
          <w:color w:val="222222"/>
          <w:sz w:val="24"/>
          <w:szCs w:val="24"/>
          <w:shd w:val="clear" w:color="auto" w:fill="FFFFFF"/>
        </w:rPr>
        <w:t>մրցույթը</w:t>
      </w:r>
      <w:proofErr w:type="spellEnd"/>
    </w:p>
    <w:p w14:paraId="6373592A" w14:textId="77777777" w:rsidR="009C0EB6" w:rsidRPr="002E3435" w:rsidRDefault="009C0EB6" w:rsidP="009C0EB6">
      <w:pPr>
        <w:spacing w:after="0" w:line="240" w:lineRule="auto"/>
        <w:jc w:val="center"/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</w:pPr>
    </w:p>
    <w:p w14:paraId="5B307DEB" w14:textId="77777777" w:rsidR="009C0EB6" w:rsidRDefault="009C0EB6" w:rsidP="009C0EB6">
      <w:pPr>
        <w:spacing w:after="0" w:line="240" w:lineRule="auto"/>
        <w:jc w:val="center"/>
        <w:rPr>
          <w:rStyle w:val="Emphasis"/>
          <w:rFonts w:ascii="Sylfaen" w:hAnsi="Sylfaen" w:cs="Arial"/>
          <w:color w:val="222222"/>
          <w:sz w:val="20"/>
          <w:szCs w:val="20"/>
          <w:shd w:val="clear" w:color="auto" w:fill="FFFFFF"/>
        </w:rPr>
      </w:pP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  <w:shd w:val="clear" w:color="auto" w:fill="FFFFFF"/>
        </w:rPr>
        <w:t>Առցանց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  <w:shd w:val="clear" w:color="auto" w:fill="FFFFFF"/>
        </w:rPr>
        <w:t>խմբային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  <w:shd w:val="clear" w:color="auto" w:fill="FFFFFF"/>
        </w:rPr>
        <w:t>վարժանքին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  <w:shd w:val="clear" w:color="auto" w:fill="FFFFFF"/>
        </w:rPr>
        <w:t>կմասնակցի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  <w:shd w:val="clear" w:color="auto" w:fill="FFFFFF"/>
        </w:rPr>
        <w:t> 50 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  <w:shd w:val="clear" w:color="auto" w:fill="FFFFFF"/>
        </w:rPr>
        <w:t>երիտասարդ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՝ 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  <w:shd w:val="clear" w:color="auto" w:fill="FFFFFF"/>
        </w:rPr>
        <w:t>մրցելու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  <w:shd w:val="clear" w:color="auto" w:fill="FFFFFF"/>
        </w:rPr>
        <w:t>սոցիալական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  <w:shd w:val="clear" w:color="auto" w:fill="FFFFFF"/>
        </w:rPr>
        <w:t>ձեռնարկատիրության</w:t>
      </w:r>
      <w:proofErr w:type="spellEnd"/>
      <w:r w:rsidRPr="002E3435">
        <w:rPr>
          <w:rStyle w:val="Emphasis"/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Style w:val="Emphasis"/>
          <w:rFonts w:ascii="Sylfaen" w:hAnsi="Sylfaen" w:cs="Arial"/>
          <w:color w:val="222222"/>
          <w:sz w:val="20"/>
          <w:szCs w:val="20"/>
          <w:shd w:val="clear" w:color="auto" w:fill="FFFFFF"/>
        </w:rPr>
        <w:t>ոլորտում</w:t>
      </w:r>
      <w:proofErr w:type="spellEnd"/>
    </w:p>
    <w:p w14:paraId="6E5B7C28" w14:textId="77777777" w:rsidR="009C0EB6" w:rsidRDefault="009C0EB6" w:rsidP="009C0EB6">
      <w:pPr>
        <w:spacing w:after="0" w:line="240" w:lineRule="auto"/>
        <w:rPr>
          <w:rFonts w:ascii="Sylfaen" w:hAnsi="Sylfaen" w:cs="Arial"/>
          <w:color w:val="222222"/>
          <w:sz w:val="20"/>
          <w:szCs w:val="20"/>
          <w:shd w:val="clear" w:color="auto" w:fill="FFFFFF"/>
        </w:rPr>
      </w:pPr>
      <w:r w:rsidRPr="002E3435">
        <w:rPr>
          <w:rFonts w:ascii="Sylfaen" w:hAnsi="Sylfaen" w:cs="Arial"/>
          <w:color w:val="222222"/>
          <w:sz w:val="20"/>
          <w:szCs w:val="20"/>
        </w:rPr>
        <w:br/>
      </w:r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Երևան, 18-ը </w:t>
      </w:r>
      <w:proofErr w:type="spellStart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մայիսի</w:t>
      </w:r>
      <w:proofErr w:type="spellEnd"/>
      <w:r w:rsidRPr="002E3435">
        <w:rPr>
          <w:rStyle w:val="Strong"/>
          <w:rFonts w:ascii="Sylfaen" w:hAnsi="Sylfaen" w:cs="Arial"/>
          <w:color w:val="222222"/>
          <w:sz w:val="20"/>
          <w:szCs w:val="20"/>
          <w:shd w:val="clear" w:color="auto" w:fill="FFFFFF"/>
        </w:rPr>
        <w:t>, 2020թ</w:t>
      </w:r>
      <w:r w:rsidRPr="002E3435">
        <w:rPr>
          <w:rStyle w:val="Strong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․</w:t>
      </w:r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 –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Այսօր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ՅՈՒՆԻՍԵՖ-ի և ՄԱԿ-ի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Զարգացման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ծրագրի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նախաձեռնությամբ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Հայաստանում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մեկնարկում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է «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Սերունդ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առանց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սահմանների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» (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GenU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)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մրցույթը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որին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նաև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միացել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Դիլիջանի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միջազգային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դպրոցն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(UWC Dilijan)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«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Այբ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»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կրթական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հիմնադրամը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Առցանց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ձևաչափով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ընթացող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մրցույթին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մասնակցում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12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թիմ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՝ 50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երիտասարդ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Շիրակից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Վայոց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ձորից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Կոտայքից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Տավուշից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Գեղարքունիքից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Երևանից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։</w:t>
      </w:r>
      <w:r w:rsidRPr="002E3435">
        <w:rPr>
          <w:rFonts w:ascii="Sylfaen" w:hAnsi="Sylfaen" w:cs="Arial"/>
          <w:color w:val="222222"/>
          <w:sz w:val="20"/>
          <w:szCs w:val="20"/>
        </w:rPr>
        <w:br/>
      </w:r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 </w:t>
      </w:r>
      <w:r w:rsidRPr="002E3435">
        <w:rPr>
          <w:rFonts w:ascii="Sylfaen" w:hAnsi="Sylfaen" w:cs="Arial"/>
          <w:color w:val="222222"/>
          <w:sz w:val="20"/>
          <w:szCs w:val="20"/>
        </w:rPr>
        <w:br/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GenU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-ն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համաշխարհային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համագործակցություն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է,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որի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նպատակը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10-ից 24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տարեկան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երեխաների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երիտասարդների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համար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կրթության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վերապատրաստման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զբաղվածության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՝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ընդլայնված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հնարավորություններ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ստեղծելն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է։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Մրցույթը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նպաստում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է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պետությունների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մասնավոր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հատվածի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միջև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համագործակցության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ստեղծմանը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երիտասարդների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ներգրավմանը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համայնքային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խնդիրների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լուծման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նորարարության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խթանման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ուղղությամբ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ներդրման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հնարավորությունների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նորարար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ծրագրերի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առավել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լայնածավալ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համահեղինակմանը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։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Այն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նաև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կոչված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է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աջակցելու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խրախուսելու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երիտասարդներին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կյանքում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առավել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հանրօգուտ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գործունեություն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ծավալել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:</w:t>
      </w:r>
      <w:r w:rsidRPr="002E3435">
        <w:rPr>
          <w:rFonts w:ascii="Sylfaen" w:hAnsi="Sylfaen" w:cs="Arial"/>
          <w:color w:val="222222"/>
          <w:sz w:val="20"/>
          <w:szCs w:val="20"/>
        </w:rPr>
        <w:br/>
      </w:r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 </w:t>
      </w:r>
      <w:r w:rsidRPr="002E3435">
        <w:rPr>
          <w:rFonts w:ascii="Sylfaen" w:hAnsi="Sylfaen" w:cs="Arial"/>
          <w:color w:val="222222"/>
          <w:sz w:val="20"/>
          <w:szCs w:val="20"/>
        </w:rPr>
        <w:br/>
      </w:r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«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Մենք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նախատեսում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ենք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երիտասարդների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հետ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նախագծեր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մշակել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ստեղծագործել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Երիտասարդները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ուրույն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աշխարհայացք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ունեն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կարող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այնպիսի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լուծումներ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առաջարկել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որոնք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կօգնեն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վերադարձնել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աշխարհը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ճիշտ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ուղու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վրա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։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Պարզապես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մենք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պետք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է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համագործակցության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ստեղծարար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մտածելու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հնարավորություն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ընձեռենք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նրանց</w:t>
      </w:r>
      <w:proofErr w:type="spellEnd"/>
      <w:proofErr w:type="gram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»,-</w:t>
      </w:r>
      <w:proofErr w:type="gram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իր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խոսքում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նշեց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Հայաստանում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ՅՈՒՆԻՍԵՖ-ի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ներկայացուցիչ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Տանյա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Ռադոչայը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։</w:t>
      </w:r>
      <w:r w:rsidRPr="002E3435">
        <w:rPr>
          <w:rFonts w:ascii="Sylfaen" w:hAnsi="Sylfaen" w:cs="Arial"/>
          <w:color w:val="222222"/>
          <w:sz w:val="20"/>
          <w:szCs w:val="20"/>
        </w:rPr>
        <w:br/>
      </w:r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 </w:t>
      </w:r>
      <w:r w:rsidRPr="002E3435">
        <w:rPr>
          <w:rFonts w:ascii="Sylfaen" w:hAnsi="Sylfaen" w:cs="Arial"/>
          <w:color w:val="222222"/>
          <w:sz w:val="20"/>
          <w:szCs w:val="20"/>
        </w:rPr>
        <w:br/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Առցանց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խմբային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վարժանքի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50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մասնակիցներն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ընտրվել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այն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60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թիմերից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որոնք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փետրվարի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կեսին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դիմել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էին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սոցիալական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ձեռնարկատիրության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համայնքային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նախագծերի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իրենց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նախնական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գաղափարներով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։ Գաղափարները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շատ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՝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սկսած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խելացի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գյուղատնտեսությունից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մինչև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հանրօգուտ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նորարարական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կամավորություն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ստեղծարար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արդյունաբերությունից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մինչև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արվեստ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նորաձևություն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վիդեոարտադրություն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շատ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ավելին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։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Մայիսի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18-ից 24-ը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կայանալիք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առցանց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վարժանքի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շրջանակում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երիտասարդները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կմասնակցեն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առցանց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հանդիպումների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՝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սոցիալական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ձեռնարկատիրության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ձեռներեցության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ստարտափների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հմուտ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մասնագետների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մենթորությամբ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ովքեր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կօգնեն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նրանց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գաղափարները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նախագծերի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վերածելու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գործընթացում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:</w:t>
      </w:r>
      <w:r w:rsidRPr="002E3435">
        <w:rPr>
          <w:rFonts w:ascii="Sylfaen" w:hAnsi="Sylfaen" w:cs="Arial"/>
          <w:color w:val="222222"/>
          <w:sz w:val="20"/>
          <w:szCs w:val="20"/>
        </w:rPr>
        <w:br/>
      </w:r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 </w:t>
      </w:r>
      <w:r w:rsidRPr="002E3435">
        <w:rPr>
          <w:rFonts w:ascii="Sylfaen" w:hAnsi="Sylfaen" w:cs="Arial"/>
          <w:color w:val="222222"/>
          <w:sz w:val="20"/>
          <w:szCs w:val="20"/>
        </w:rPr>
        <w:br/>
      </w:r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«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GenU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-ի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միջոցով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հույս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ունենք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ոգեշնչելու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հայ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երիտասարդներին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նոր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գաղափարներ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ստեղծել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դրանք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կյանքի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կոչել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նպաստել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իրենց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համայնքներում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նոր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հնարավորությունների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ձեռներեցության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նախաձեռնությունների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աշխատատեղերի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ստեղծմանը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»,-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նշեց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Հայաստանում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ՄԱԿ-ի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Զարգացման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ծրագրի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մշտական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ներկայացուցիչ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Դմիտրի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Մարիասինը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։</w:t>
      </w:r>
      <w:r w:rsidRPr="002E3435">
        <w:rPr>
          <w:rFonts w:ascii="Sylfaen" w:hAnsi="Sylfaen" w:cs="Arial"/>
          <w:color w:val="222222"/>
          <w:sz w:val="20"/>
          <w:szCs w:val="20"/>
        </w:rPr>
        <w:br/>
      </w:r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 </w:t>
      </w:r>
      <w:r w:rsidRPr="002E3435">
        <w:rPr>
          <w:rFonts w:ascii="Sylfaen" w:hAnsi="Sylfaen" w:cs="Arial"/>
          <w:color w:val="222222"/>
          <w:sz w:val="20"/>
          <w:szCs w:val="20"/>
        </w:rPr>
        <w:br/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Մայիսի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24-ին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մասնակից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թիմերը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կներկայացնեն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իրենց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նախագծերը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ժյուրիի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դատին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։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Հինգ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լավագույն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թիմերը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կստանան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1000-ական ԱՄՆ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դոլարի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դրամաշնորհ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՝ 2020</w:t>
      </w:r>
      <w:proofErr w:type="gram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թ.-</w:t>
      </w:r>
      <w:proofErr w:type="gram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ի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երկրորդ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կեսին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իրենց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ծրագրերն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իրականացնելու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համար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Մրցույթի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երկրորդ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փուլում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առավել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հեռանկարային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երկու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լուծումները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կներկայացվեն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համաշխարհային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մրցույթին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որը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տեղի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կունենա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ԱՄՆ-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ում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Հայաստանի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մասնակիցները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կմրցեն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այլ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երկրների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թիմերի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հետ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՝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մինչև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20 000 ԱՄՆ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դոլարի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դրամաշնորհ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ստանալու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և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գաղափարների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ինկուբատոր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ծրագրին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մասնակցելու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հնարավորության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համար</w:t>
      </w:r>
      <w:proofErr w:type="spellEnd"/>
      <w:r w:rsidRPr="002E3435">
        <w:rPr>
          <w:rFonts w:ascii="Sylfaen" w:hAnsi="Sylfaen" w:cs="Arial"/>
          <w:color w:val="222222"/>
          <w:sz w:val="20"/>
          <w:szCs w:val="20"/>
          <w:shd w:val="clear" w:color="auto" w:fill="FFFFFF"/>
        </w:rPr>
        <w:t>։</w:t>
      </w:r>
    </w:p>
    <w:p w14:paraId="2AB9E820" w14:textId="77777777" w:rsidR="009C0EB6" w:rsidRDefault="009C0EB6"/>
    <w:sectPr w:rsidR="009C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B6"/>
    <w:rsid w:val="009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6F08"/>
  <w15:chartTrackingRefBased/>
  <w15:docId w15:val="{0D394DC1-7145-4E76-8F03-83C912F4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0EB6"/>
    <w:rPr>
      <w:b/>
      <w:bCs/>
    </w:rPr>
  </w:style>
  <w:style w:type="character" w:styleId="Emphasis">
    <w:name w:val="Emphasis"/>
    <w:basedOn w:val="DefaultParagraphFont"/>
    <w:uiPriority w:val="20"/>
    <w:qFormat/>
    <w:rsid w:val="009C0E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Alikhanova</dc:creator>
  <cp:keywords/>
  <dc:description/>
  <cp:lastModifiedBy>Mariam Alikhanova</cp:lastModifiedBy>
  <cp:revision>1</cp:revision>
  <dcterms:created xsi:type="dcterms:W3CDTF">2021-11-22T18:06:00Z</dcterms:created>
  <dcterms:modified xsi:type="dcterms:W3CDTF">2021-11-22T18:07:00Z</dcterms:modified>
</cp:coreProperties>
</file>