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79BC" w14:textId="1ED2A62E" w:rsidR="00023160" w:rsidRPr="00E210BE" w:rsidRDefault="001A7408">
      <w:pPr>
        <w:shd w:val="clear" w:color="auto" w:fill="FFFFFF"/>
        <w:spacing w:after="225" w:line="288" w:lineRule="atLeast"/>
        <w:outlineLvl w:val="0"/>
        <w:rPr>
          <w:rFonts w:eastAsia="Times New Roman" w:cs="Arial"/>
          <w:b/>
          <w:color w:val="003B43"/>
          <w:kern w:val="2"/>
          <w:sz w:val="44"/>
          <w:szCs w:val="42"/>
          <w:lang w:eastAsia="en-GB"/>
        </w:rPr>
      </w:pPr>
      <w:r>
        <w:rPr>
          <w:rFonts w:eastAsia="Times New Roman" w:cs="Arial"/>
          <w:b/>
          <w:color w:val="003B43"/>
          <w:kern w:val="2"/>
          <w:sz w:val="44"/>
          <w:szCs w:val="42"/>
          <w:lang w:val="en-GB" w:eastAsia="en-GB"/>
        </w:rPr>
        <w:t xml:space="preserve">Armenia works towards improving its legal framework to reverse forest degradation </w:t>
      </w:r>
    </w:p>
    <w:p w14:paraId="7E60EE8B" w14:textId="77777777" w:rsidR="00023160" w:rsidRPr="002B1BE1" w:rsidRDefault="003508C7" w:rsidP="002B1BE1">
      <w:pPr>
        <w:shd w:val="clear" w:color="auto" w:fill="FFFFFF"/>
        <w:spacing w:after="225" w:line="288" w:lineRule="atLeast"/>
        <w:outlineLvl w:val="0"/>
      </w:pPr>
      <w:r>
        <w:rPr>
          <w:rFonts w:ascii="Arial" w:eastAsia="Times New Roman" w:hAnsi="Arial" w:cs="Arial"/>
          <w:i/>
          <w:noProof/>
          <w:color w:val="003B43"/>
          <w:sz w:val="18"/>
          <w:szCs w:val="20"/>
        </w:rPr>
        <w:drawing>
          <wp:inline distT="0" distB="0" distL="0" distR="0" wp14:anchorId="197B9BC0" wp14:editId="3612DCC2">
            <wp:extent cx="5943600" cy="3962400"/>
            <wp:effectExtent l="0" t="0" r="0" b="0"/>
            <wp:docPr id="3" name="Picture 3" descr="A large mountain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5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117" w:rsidRPr="00FA7117">
        <w:rPr>
          <w:rFonts w:ascii="Arial" w:eastAsia="Times New Roman" w:hAnsi="Arial" w:cs="Arial"/>
          <w:i/>
          <w:color w:val="003B43"/>
          <w:sz w:val="18"/>
          <w:szCs w:val="20"/>
          <w:lang w:val="en-GB" w:eastAsia="en-GB"/>
        </w:rPr>
        <w:t xml:space="preserve"> </w:t>
      </w:r>
      <w:r w:rsidR="00FA7117">
        <w:rPr>
          <w:rFonts w:ascii="Arial" w:eastAsia="Times New Roman" w:hAnsi="Arial" w:cs="Arial"/>
          <w:i/>
          <w:color w:val="003B43"/>
          <w:sz w:val="18"/>
          <w:szCs w:val="20"/>
          <w:lang w:val="en-GB" w:eastAsia="en-GB"/>
        </w:rPr>
        <w:t xml:space="preserve">Landscape in </w:t>
      </w:r>
      <w:r>
        <w:rPr>
          <w:rFonts w:ascii="Arial" w:eastAsia="Times New Roman" w:hAnsi="Arial" w:cs="Arial"/>
          <w:i/>
          <w:color w:val="003B43"/>
          <w:sz w:val="18"/>
          <w:szCs w:val="20"/>
          <w:lang w:val="en-GB" w:eastAsia="en-GB"/>
        </w:rPr>
        <w:t>Gegharkunik</w:t>
      </w:r>
      <w:r w:rsidR="00FA7117">
        <w:rPr>
          <w:rFonts w:ascii="Arial" w:eastAsia="Times New Roman" w:hAnsi="Arial" w:cs="Arial"/>
          <w:i/>
          <w:color w:val="003B43"/>
          <w:sz w:val="18"/>
          <w:szCs w:val="20"/>
          <w:lang w:val="en-GB" w:eastAsia="en-GB"/>
        </w:rPr>
        <w:t xml:space="preserve"> </w:t>
      </w:r>
      <w:proofErr w:type="spellStart"/>
      <w:r w:rsidR="00FA7117">
        <w:rPr>
          <w:rFonts w:ascii="Arial" w:eastAsia="Times New Roman" w:hAnsi="Arial" w:cs="Arial"/>
          <w:i/>
          <w:color w:val="003B43"/>
          <w:sz w:val="18"/>
          <w:szCs w:val="20"/>
          <w:lang w:val="en-GB" w:eastAsia="en-GB"/>
        </w:rPr>
        <w:t>marz</w:t>
      </w:r>
      <w:proofErr w:type="spellEnd"/>
      <w:r w:rsidR="00FA7117">
        <w:rPr>
          <w:rFonts w:ascii="Arial" w:eastAsia="Times New Roman" w:hAnsi="Arial" w:cs="Arial"/>
          <w:i/>
          <w:color w:val="003B43"/>
          <w:sz w:val="18"/>
          <w:szCs w:val="20"/>
          <w:lang w:val="en-GB" w:eastAsia="en-GB"/>
        </w:rPr>
        <w:t xml:space="preserve">, </w:t>
      </w:r>
      <w:r>
        <w:rPr>
          <w:rFonts w:ascii="Arial" w:eastAsia="Times New Roman" w:hAnsi="Arial" w:cs="Arial"/>
          <w:i/>
          <w:color w:val="003B43"/>
          <w:sz w:val="18"/>
          <w:szCs w:val="20"/>
          <w:lang w:val="en-GB" w:eastAsia="en-GB"/>
        </w:rPr>
        <w:t xml:space="preserve">lake Sevan, </w:t>
      </w:r>
      <w:r w:rsidR="00FA7117">
        <w:rPr>
          <w:rFonts w:ascii="Arial" w:eastAsia="Times New Roman" w:hAnsi="Arial" w:cs="Arial"/>
          <w:i/>
          <w:color w:val="003B43"/>
          <w:sz w:val="18"/>
          <w:szCs w:val="20"/>
          <w:lang w:val="en-GB" w:eastAsia="en-GB"/>
        </w:rPr>
        <w:t>Armenia</w:t>
      </w:r>
      <w:r w:rsidR="00E87D13">
        <w:rPr>
          <w:rFonts w:ascii="Arial" w:eastAsia="Times New Roman" w:hAnsi="Arial" w:cs="Arial"/>
          <w:i/>
          <w:color w:val="003B43"/>
          <w:sz w:val="18"/>
          <w:szCs w:val="20"/>
          <w:lang w:val="en-GB" w:eastAsia="en-GB"/>
        </w:rPr>
        <w:t>.</w:t>
      </w:r>
      <w:r w:rsidR="00FA7117">
        <w:rPr>
          <w:rFonts w:ascii="Arial" w:eastAsia="Times New Roman" w:hAnsi="Arial" w:cs="Arial"/>
          <w:i/>
          <w:color w:val="003B43"/>
          <w:sz w:val="18"/>
          <w:szCs w:val="20"/>
          <w:lang w:val="en-GB" w:eastAsia="en-GB"/>
        </w:rPr>
        <w:t xml:space="preserve"> </w:t>
      </w:r>
      <w:r w:rsidR="002043C0">
        <w:rPr>
          <w:rFonts w:ascii="Arial" w:eastAsia="Times New Roman" w:hAnsi="Arial" w:cs="Arial"/>
          <w:i/>
          <w:color w:val="003B43"/>
          <w:sz w:val="18"/>
          <w:szCs w:val="20"/>
          <w:lang w:val="en-GB" w:eastAsia="en-GB"/>
        </w:rPr>
        <w:t>Photo: ©FAO/</w:t>
      </w:r>
      <w:r>
        <w:rPr>
          <w:rFonts w:ascii="Arial" w:eastAsia="Times New Roman" w:hAnsi="Arial" w:cs="Arial"/>
          <w:i/>
          <w:color w:val="003B43"/>
          <w:sz w:val="18"/>
          <w:szCs w:val="20"/>
          <w:lang w:val="en-GB" w:eastAsia="en-GB"/>
        </w:rPr>
        <w:t>Ani Grigoryan</w:t>
      </w:r>
    </w:p>
    <w:p w14:paraId="67AC551D" w14:textId="77777777" w:rsidR="00023160" w:rsidRDefault="00023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B43"/>
          <w:sz w:val="20"/>
          <w:szCs w:val="20"/>
          <w:lang w:val="en-GB" w:eastAsia="en-GB"/>
        </w:rPr>
      </w:pPr>
    </w:p>
    <w:p w14:paraId="594A14DF" w14:textId="6CA04FA4" w:rsidR="00023160" w:rsidRDefault="003508C7" w:rsidP="00175147">
      <w:pPr>
        <w:rPr>
          <w:rFonts w:eastAsia="Times New Roman" w:cs="Arial"/>
          <w:color w:val="003B43"/>
          <w:lang w:val="en-GB" w:eastAsia="en-GB"/>
        </w:rPr>
      </w:pPr>
      <w:r>
        <w:rPr>
          <w:rFonts w:eastAsia="Times New Roman" w:cs="Arial"/>
          <w:b/>
          <w:color w:val="003B43"/>
          <w:lang w:val="en-GB" w:eastAsia="en-GB"/>
        </w:rPr>
        <w:t>13</w:t>
      </w:r>
      <w:r w:rsidR="0011207A">
        <w:rPr>
          <w:rFonts w:eastAsia="Times New Roman" w:cs="Arial"/>
          <w:b/>
          <w:color w:val="003B43"/>
          <w:lang w:val="en-GB" w:eastAsia="en-GB"/>
        </w:rPr>
        <w:t xml:space="preserve"> August</w:t>
      </w:r>
      <w:r w:rsidR="002043C0">
        <w:rPr>
          <w:rFonts w:eastAsia="Times New Roman" w:cs="Arial"/>
          <w:b/>
          <w:color w:val="003B43"/>
          <w:lang w:val="en-GB" w:eastAsia="en-GB"/>
        </w:rPr>
        <w:t xml:space="preserve"> 2020, Yerevan, Armenia</w:t>
      </w:r>
      <w:r w:rsidR="002043C0">
        <w:rPr>
          <w:rFonts w:eastAsia="Times New Roman" w:cs="Arial"/>
          <w:color w:val="003B43"/>
          <w:lang w:val="en-GB" w:eastAsia="en-GB"/>
        </w:rPr>
        <w:t xml:space="preserve"> – </w:t>
      </w:r>
      <w:r w:rsidR="00B15DB6">
        <w:rPr>
          <w:rFonts w:eastAsia="Times New Roman" w:cs="Arial"/>
          <w:color w:val="003B43"/>
          <w:lang w:val="en-GB" w:eastAsia="en-GB"/>
        </w:rPr>
        <w:t>At a consultation meeting</w:t>
      </w:r>
      <w:r w:rsidR="00B15DB6" w:rsidRPr="00B15DB6">
        <w:rPr>
          <w:rFonts w:eastAsia="Times New Roman" w:cs="Arial"/>
          <w:color w:val="003B43"/>
          <w:lang w:val="en-GB" w:eastAsia="en-GB"/>
        </w:rPr>
        <w:t xml:space="preserve"> </w:t>
      </w:r>
      <w:r w:rsidR="00B15DB6">
        <w:rPr>
          <w:rFonts w:eastAsia="Times New Roman" w:cs="Arial"/>
          <w:color w:val="003B43"/>
          <w:lang w:val="en-GB" w:eastAsia="en-GB"/>
        </w:rPr>
        <w:t>today, experts, government representatives, and other interested parties</w:t>
      </w:r>
      <w:r w:rsidR="00643000">
        <w:rPr>
          <w:rFonts w:eastAsia="Times New Roman" w:cs="Arial"/>
          <w:color w:val="003B43"/>
          <w:lang w:val="en-GB" w:eastAsia="en-GB"/>
        </w:rPr>
        <w:t xml:space="preserve"> discussed and</w:t>
      </w:r>
      <w:r w:rsidR="00B15DB6">
        <w:rPr>
          <w:rFonts w:eastAsia="Times New Roman" w:cs="Arial"/>
          <w:color w:val="003B43"/>
          <w:lang w:val="en-GB" w:eastAsia="en-GB"/>
        </w:rPr>
        <w:t xml:space="preserve"> reviewed the first draft of Armenia’s new National Forest Programme. The development of the document was supported by an FAO project, upon request of the Government of Armenia, that aims </w:t>
      </w:r>
      <w:r w:rsidR="00B15DB6" w:rsidRPr="00AD431E">
        <w:rPr>
          <w:rFonts w:eastAsia="Times New Roman" w:cs="Arial"/>
          <w:color w:val="003B43"/>
          <w:lang w:val="en-GB" w:eastAsia="en-GB"/>
        </w:rPr>
        <w:t xml:space="preserve">to increase national forest cover to </w:t>
      </w:r>
      <w:r w:rsidR="00B15DB6">
        <w:rPr>
          <w:rFonts w:eastAsia="Times New Roman" w:cs="Arial"/>
          <w:color w:val="003B43"/>
          <w:lang w:val="en-GB" w:eastAsia="en-GB"/>
        </w:rPr>
        <w:t>over</w:t>
      </w:r>
      <w:r w:rsidR="00B15DB6" w:rsidRPr="00AD431E">
        <w:rPr>
          <w:rFonts w:eastAsia="Times New Roman" w:cs="Arial"/>
          <w:color w:val="003B43"/>
          <w:lang w:val="en-GB" w:eastAsia="en-GB"/>
        </w:rPr>
        <w:t xml:space="preserve"> 20.1</w:t>
      </w:r>
      <w:r w:rsidR="00B15DB6">
        <w:rPr>
          <w:rFonts w:eastAsia="Times New Roman" w:cs="Arial"/>
          <w:color w:val="003B43"/>
          <w:lang w:val="en-GB" w:eastAsia="en-GB"/>
        </w:rPr>
        <w:t xml:space="preserve"> percent</w:t>
      </w:r>
      <w:r w:rsidR="00B15DB6" w:rsidRPr="00AD431E">
        <w:rPr>
          <w:rFonts w:eastAsia="Times New Roman" w:cs="Arial"/>
          <w:color w:val="003B43"/>
          <w:lang w:val="en-GB" w:eastAsia="en-GB"/>
        </w:rPr>
        <w:t xml:space="preserve"> by 2050 and</w:t>
      </w:r>
      <w:r w:rsidR="00B15DB6">
        <w:rPr>
          <w:rFonts w:eastAsia="Times New Roman" w:cs="Arial"/>
          <w:color w:val="003B43"/>
          <w:lang w:val="en-GB" w:eastAsia="en-GB"/>
        </w:rPr>
        <w:t>,</w:t>
      </w:r>
      <w:r w:rsidR="00B15DB6" w:rsidRPr="00AD431E">
        <w:rPr>
          <w:rFonts w:eastAsia="Times New Roman" w:cs="Arial"/>
          <w:color w:val="003B43"/>
          <w:lang w:val="en-GB" w:eastAsia="en-GB"/>
        </w:rPr>
        <w:t xml:space="preserve"> at the same time</w:t>
      </w:r>
      <w:r w:rsidR="00B15DB6">
        <w:rPr>
          <w:rFonts w:eastAsia="Times New Roman" w:cs="Arial"/>
          <w:color w:val="003B43"/>
          <w:lang w:val="en-GB" w:eastAsia="en-GB"/>
        </w:rPr>
        <w:t>,</w:t>
      </w:r>
      <w:r w:rsidR="00B15DB6" w:rsidRPr="00AD431E">
        <w:rPr>
          <w:rFonts w:eastAsia="Times New Roman" w:cs="Arial"/>
          <w:color w:val="003B43"/>
          <w:lang w:val="en-GB" w:eastAsia="en-GB"/>
        </w:rPr>
        <w:t xml:space="preserve"> improve the condition of existing forests</w:t>
      </w:r>
      <w:r w:rsidR="00B15DB6">
        <w:rPr>
          <w:rFonts w:eastAsia="Times New Roman" w:cs="Arial"/>
          <w:color w:val="003B43"/>
          <w:lang w:val="en-GB" w:eastAsia="en-GB"/>
        </w:rPr>
        <w:t xml:space="preserve"> through the establishment of </w:t>
      </w:r>
      <w:r w:rsidR="00AD431E" w:rsidRPr="00AD431E">
        <w:rPr>
          <w:rFonts w:eastAsia="Times New Roman" w:cs="Arial"/>
          <w:color w:val="003B43"/>
          <w:lang w:val="en-GB" w:eastAsia="en-GB"/>
        </w:rPr>
        <w:t xml:space="preserve">an enabling policy framework. </w:t>
      </w:r>
    </w:p>
    <w:p w14:paraId="0A0F98F7" w14:textId="50348370" w:rsidR="00B15DB6" w:rsidRPr="003F2888" w:rsidRDefault="00B15DB6" w:rsidP="00B15DB6">
      <w:pPr>
        <w:shd w:val="clear" w:color="auto" w:fill="FFFFFF"/>
        <w:spacing w:after="240" w:line="240" w:lineRule="auto"/>
        <w:rPr>
          <w:rFonts w:eastAsia="Times New Roman" w:cs="Arial"/>
          <w:color w:val="003B43"/>
          <w:lang w:val="en-GB" w:eastAsia="en-GB"/>
        </w:rPr>
      </w:pPr>
      <w:r w:rsidRPr="001B6304">
        <w:rPr>
          <w:rFonts w:eastAsia="Times New Roman" w:cs="Arial"/>
          <w:color w:val="003B43"/>
          <w:lang w:val="en-GB" w:eastAsia="en-GB"/>
        </w:rPr>
        <w:t>“The new National Forest Program</w:t>
      </w:r>
      <w:r>
        <w:rPr>
          <w:rFonts w:eastAsia="Times New Roman" w:cs="Arial"/>
          <w:color w:val="003B43"/>
          <w:lang w:val="en-GB" w:eastAsia="en-GB"/>
        </w:rPr>
        <w:t>me</w:t>
      </w:r>
      <w:r w:rsidRPr="001B6304">
        <w:rPr>
          <w:rFonts w:eastAsia="Times New Roman" w:cs="Arial"/>
          <w:color w:val="003B43"/>
          <w:lang w:val="en-GB" w:eastAsia="en-GB"/>
        </w:rPr>
        <w:t xml:space="preserve"> will be the cornerstone of Armenia’s efforts to reverse forest degradation and meet </w:t>
      </w:r>
      <w:r>
        <w:rPr>
          <w:rFonts w:eastAsia="Times New Roman" w:cs="Arial"/>
          <w:color w:val="003B43"/>
          <w:lang w:val="en-GB" w:eastAsia="en-GB"/>
        </w:rPr>
        <w:t xml:space="preserve">the </w:t>
      </w:r>
      <w:r w:rsidRPr="001B6304">
        <w:rPr>
          <w:rFonts w:eastAsia="Times New Roman" w:cs="Arial"/>
          <w:color w:val="003B43"/>
          <w:lang w:val="en-GB" w:eastAsia="en-GB"/>
        </w:rPr>
        <w:t xml:space="preserve">international commitments </w:t>
      </w:r>
      <w:r>
        <w:rPr>
          <w:rFonts w:eastAsia="Times New Roman" w:cs="Arial"/>
          <w:color w:val="003B43"/>
          <w:lang w:val="en-GB" w:eastAsia="en-GB"/>
        </w:rPr>
        <w:t>of the country on</w:t>
      </w:r>
      <w:r w:rsidRPr="001B6304">
        <w:rPr>
          <w:rFonts w:eastAsia="Times New Roman" w:cs="Arial"/>
          <w:color w:val="003B43"/>
          <w:lang w:val="en-GB" w:eastAsia="en-GB"/>
        </w:rPr>
        <w:t xml:space="preserve"> increas</w:t>
      </w:r>
      <w:r w:rsidR="00643000">
        <w:rPr>
          <w:rFonts w:eastAsia="Times New Roman" w:cs="Arial"/>
          <w:color w:val="003B43"/>
          <w:lang w:val="en-GB" w:eastAsia="en-GB"/>
        </w:rPr>
        <w:t>ing</w:t>
      </w:r>
      <w:r w:rsidRPr="001B6304">
        <w:rPr>
          <w:rFonts w:eastAsia="Times New Roman" w:cs="Arial"/>
          <w:color w:val="003B43"/>
          <w:lang w:val="en-GB" w:eastAsia="en-GB"/>
        </w:rPr>
        <w:t xml:space="preserve"> forest cover</w:t>
      </w:r>
      <w:r>
        <w:rPr>
          <w:rFonts w:eastAsia="Times New Roman" w:cs="Arial"/>
          <w:color w:val="003B43"/>
          <w:lang w:val="en-GB" w:eastAsia="en-GB"/>
        </w:rPr>
        <w:t>,</w:t>
      </w:r>
      <w:r w:rsidRPr="001B6304">
        <w:rPr>
          <w:rFonts w:eastAsia="Times New Roman" w:cs="Arial"/>
          <w:color w:val="003B43"/>
          <w:lang w:val="en-GB" w:eastAsia="en-GB"/>
        </w:rPr>
        <w:t xml:space="preserve">” </w:t>
      </w:r>
      <w:r>
        <w:rPr>
          <w:rFonts w:eastAsia="Times New Roman" w:cs="Arial"/>
          <w:color w:val="003B43"/>
          <w:lang w:val="en-GB" w:eastAsia="en-GB"/>
        </w:rPr>
        <w:t xml:space="preserve">said </w:t>
      </w:r>
      <w:r w:rsidRPr="001B6304">
        <w:rPr>
          <w:rFonts w:eastAsia="Times New Roman" w:cs="Arial"/>
          <w:color w:val="003B43"/>
          <w:lang w:val="en-GB" w:eastAsia="en-GB"/>
        </w:rPr>
        <w:t>Norbert Winkler-</w:t>
      </w:r>
      <w:proofErr w:type="spellStart"/>
      <w:r w:rsidRPr="001B6304">
        <w:rPr>
          <w:rFonts w:eastAsia="Times New Roman" w:cs="Arial"/>
          <w:color w:val="003B43"/>
          <w:lang w:val="en-GB" w:eastAsia="en-GB"/>
        </w:rPr>
        <w:t>R</w:t>
      </w:r>
      <w:r w:rsidRPr="001B6304">
        <w:rPr>
          <w:rFonts w:eastAsia="Times New Roman" w:cstheme="minorHAnsi"/>
          <w:color w:val="003B43"/>
          <w:lang w:val="en-GB" w:eastAsia="en-GB"/>
        </w:rPr>
        <w:t>áthonyi</w:t>
      </w:r>
      <w:proofErr w:type="spellEnd"/>
      <w:r>
        <w:rPr>
          <w:rFonts w:eastAsia="Times New Roman" w:cstheme="minorHAnsi"/>
          <w:color w:val="003B43"/>
          <w:lang w:val="en-GB" w:eastAsia="en-GB"/>
        </w:rPr>
        <w:t>, FAO forestry officer.</w:t>
      </w:r>
    </w:p>
    <w:p w14:paraId="136BE911" w14:textId="4FB0A120" w:rsidR="00643000" w:rsidRPr="00855005" w:rsidRDefault="00643000" w:rsidP="00643000">
      <w:pPr>
        <w:rPr>
          <w:rFonts w:eastAsia="Times New Roman" w:cs="Arial"/>
          <w:color w:val="003B43"/>
          <w:lang w:val="en-GB" w:eastAsia="en-GB"/>
        </w:rPr>
      </w:pPr>
      <w:r w:rsidRPr="00855005">
        <w:rPr>
          <w:rFonts w:eastAsia="Times New Roman" w:cs="Arial"/>
          <w:color w:val="003B43"/>
          <w:lang w:val="en-GB" w:eastAsia="en-GB"/>
        </w:rPr>
        <w:t xml:space="preserve">In the past decades, </w:t>
      </w:r>
      <w:proofErr w:type="gramStart"/>
      <w:r w:rsidRPr="00855005">
        <w:rPr>
          <w:rFonts w:eastAsia="Times New Roman" w:cs="Arial"/>
          <w:color w:val="003B43"/>
          <w:lang w:val="en-GB" w:eastAsia="en-GB"/>
        </w:rPr>
        <w:t>a number of</w:t>
      </w:r>
      <w:proofErr w:type="gramEnd"/>
      <w:r w:rsidRPr="00855005">
        <w:rPr>
          <w:rFonts w:eastAsia="Times New Roman" w:cs="Arial"/>
          <w:color w:val="003B43"/>
          <w:lang w:val="en-GB" w:eastAsia="en-GB"/>
        </w:rPr>
        <w:t xml:space="preserve"> policy documents ha</w:t>
      </w:r>
      <w:r>
        <w:rPr>
          <w:rFonts w:eastAsia="Times New Roman" w:cs="Arial"/>
          <w:color w:val="003B43"/>
          <w:lang w:val="en-GB" w:eastAsia="en-GB"/>
        </w:rPr>
        <w:t>ve</w:t>
      </w:r>
      <w:r w:rsidRPr="00855005">
        <w:rPr>
          <w:rFonts w:eastAsia="Times New Roman" w:cs="Arial"/>
          <w:color w:val="003B43"/>
          <w:lang w:val="en-GB" w:eastAsia="en-GB"/>
        </w:rPr>
        <w:t xml:space="preserve"> been developed with support from international </w:t>
      </w:r>
      <w:r>
        <w:rPr>
          <w:rFonts w:eastAsia="Times New Roman" w:cs="Arial"/>
          <w:color w:val="003B43"/>
          <w:lang w:val="en-GB" w:eastAsia="en-GB"/>
        </w:rPr>
        <w:t>organizations</w:t>
      </w:r>
      <w:r w:rsidRPr="00855005">
        <w:rPr>
          <w:rFonts w:eastAsia="Times New Roman" w:cs="Arial"/>
          <w:color w:val="003B43"/>
          <w:lang w:val="en-GB" w:eastAsia="en-GB"/>
        </w:rPr>
        <w:t xml:space="preserve"> </w:t>
      </w:r>
      <w:r>
        <w:rPr>
          <w:rFonts w:eastAsia="Times New Roman" w:cs="Arial"/>
          <w:color w:val="003B43"/>
          <w:lang w:val="en-GB" w:eastAsia="en-GB"/>
        </w:rPr>
        <w:t>that concern</w:t>
      </w:r>
      <w:r w:rsidRPr="00855005">
        <w:rPr>
          <w:rFonts w:eastAsia="Times New Roman" w:cs="Arial"/>
          <w:color w:val="003B43"/>
          <w:lang w:val="en-GB" w:eastAsia="en-GB"/>
        </w:rPr>
        <w:t xml:space="preserve"> forests and </w:t>
      </w:r>
      <w:r>
        <w:rPr>
          <w:rFonts w:eastAsia="Times New Roman" w:cs="Arial"/>
          <w:color w:val="003B43"/>
          <w:lang w:val="en-GB" w:eastAsia="en-GB"/>
        </w:rPr>
        <w:t>forest</w:t>
      </w:r>
      <w:r w:rsidRPr="00855005">
        <w:rPr>
          <w:rFonts w:eastAsia="Times New Roman" w:cs="Arial"/>
          <w:color w:val="003B43"/>
          <w:lang w:val="en-GB" w:eastAsia="en-GB"/>
        </w:rPr>
        <w:t xml:space="preserve"> management </w:t>
      </w:r>
      <w:r>
        <w:rPr>
          <w:rFonts w:eastAsia="Times New Roman" w:cs="Arial"/>
          <w:color w:val="003B43"/>
          <w:lang w:val="en-GB" w:eastAsia="en-GB"/>
        </w:rPr>
        <w:t xml:space="preserve">aimed at </w:t>
      </w:r>
      <w:r w:rsidRPr="00855005">
        <w:rPr>
          <w:rFonts w:eastAsia="Times New Roman" w:cs="Arial"/>
          <w:color w:val="003B43"/>
          <w:lang w:val="en-GB" w:eastAsia="en-GB"/>
        </w:rPr>
        <w:t>revers</w:t>
      </w:r>
      <w:r>
        <w:rPr>
          <w:rFonts w:eastAsia="Times New Roman" w:cs="Arial"/>
          <w:color w:val="003B43"/>
          <w:lang w:val="en-GB" w:eastAsia="en-GB"/>
        </w:rPr>
        <w:t>ing</w:t>
      </w:r>
      <w:r w:rsidRPr="00855005">
        <w:rPr>
          <w:rFonts w:eastAsia="Times New Roman" w:cs="Arial"/>
          <w:color w:val="003B43"/>
          <w:lang w:val="en-GB" w:eastAsia="en-GB"/>
        </w:rPr>
        <w:t xml:space="preserve"> the trend of forest degradation and overexploitation of forests in Armenia. T</w:t>
      </w:r>
      <w:r>
        <w:rPr>
          <w:rFonts w:eastAsia="Times New Roman" w:cs="Arial"/>
          <w:color w:val="003B43"/>
          <w:lang w:val="en-GB" w:eastAsia="en-GB"/>
        </w:rPr>
        <w:t xml:space="preserve">hese documents include </w:t>
      </w:r>
      <w:hyperlink r:id="rId9" w:history="1">
        <w:r w:rsidRPr="00F00A01">
          <w:rPr>
            <w:rStyle w:val="Hyperlink"/>
            <w:rFonts w:eastAsia="Times New Roman" w:cs="Arial"/>
            <w:lang w:val="en-GB" w:eastAsia="en-GB"/>
          </w:rPr>
          <w:t>the national forest policy and strategy</w:t>
        </w:r>
      </w:hyperlink>
      <w:r w:rsidRPr="00855005">
        <w:rPr>
          <w:rFonts w:eastAsia="Times New Roman" w:cs="Arial"/>
          <w:color w:val="003B43"/>
          <w:lang w:val="en-GB" w:eastAsia="en-GB"/>
        </w:rPr>
        <w:t xml:space="preserve"> (2004), </w:t>
      </w:r>
      <w:hyperlink r:id="rId10" w:history="1">
        <w:r w:rsidRPr="00F00A01">
          <w:rPr>
            <w:rStyle w:val="Hyperlink"/>
            <w:rFonts w:eastAsia="Times New Roman" w:cs="Arial"/>
            <w:lang w:val="en-GB" w:eastAsia="en-GB"/>
          </w:rPr>
          <w:t>the national forest programme</w:t>
        </w:r>
      </w:hyperlink>
      <w:r w:rsidRPr="00855005">
        <w:rPr>
          <w:rFonts w:eastAsia="Times New Roman" w:cs="Arial"/>
          <w:color w:val="003B43"/>
          <w:lang w:val="en-GB" w:eastAsia="en-GB"/>
        </w:rPr>
        <w:t xml:space="preserve"> (2005);</w:t>
      </w:r>
      <w:r>
        <w:rPr>
          <w:rFonts w:eastAsia="Times New Roman" w:cs="Arial"/>
          <w:color w:val="003B43"/>
          <w:lang w:val="en-GB" w:eastAsia="en-GB"/>
        </w:rPr>
        <w:t xml:space="preserve"> </w:t>
      </w:r>
      <w:r w:rsidRPr="00855005">
        <w:rPr>
          <w:rFonts w:eastAsia="Times New Roman" w:cs="Arial"/>
          <w:color w:val="003B43"/>
          <w:lang w:val="en-GB" w:eastAsia="en-GB"/>
        </w:rPr>
        <w:t>and several by-laws and related documents.</w:t>
      </w:r>
    </w:p>
    <w:p w14:paraId="2DD8E088" w14:textId="7CAF687B" w:rsidR="00643000" w:rsidRDefault="00643000" w:rsidP="00643000">
      <w:pPr>
        <w:rPr>
          <w:rFonts w:eastAsia="Times New Roman" w:cs="Arial"/>
          <w:color w:val="003B43"/>
          <w:lang w:val="en-GB" w:eastAsia="en-GB"/>
        </w:rPr>
      </w:pPr>
      <w:r>
        <w:rPr>
          <w:rFonts w:eastAsia="Times New Roman" w:cs="Arial"/>
          <w:color w:val="003B43"/>
          <w:lang w:val="en-GB" w:eastAsia="en-GB"/>
        </w:rPr>
        <w:lastRenderedPageBreak/>
        <w:t xml:space="preserve">To continue </w:t>
      </w:r>
      <w:r w:rsidR="001A7408">
        <w:rPr>
          <w:rFonts w:eastAsia="Times New Roman" w:cs="Arial"/>
          <w:color w:val="003B43"/>
          <w:lang w:val="en-GB" w:eastAsia="en-GB"/>
        </w:rPr>
        <w:t>the work towards this goal</w:t>
      </w:r>
      <w:r w:rsidRPr="00D72ABE">
        <w:rPr>
          <w:rFonts w:eastAsia="Times New Roman" w:cs="Arial"/>
          <w:color w:val="003B43"/>
          <w:lang w:val="en-GB" w:eastAsia="en-GB"/>
        </w:rPr>
        <w:t xml:space="preserve">, the </w:t>
      </w:r>
      <w:r>
        <w:rPr>
          <w:rFonts w:eastAsia="Times New Roman" w:cs="Arial"/>
          <w:color w:val="003B43"/>
          <w:lang w:val="en-GB" w:eastAsia="en-GB"/>
        </w:rPr>
        <w:t xml:space="preserve">Ministry of Environment </w:t>
      </w:r>
      <w:r w:rsidRPr="00D72ABE">
        <w:rPr>
          <w:rFonts w:eastAsia="Times New Roman" w:cs="Arial"/>
          <w:color w:val="003B43"/>
          <w:lang w:val="en-GB" w:eastAsia="en-GB"/>
        </w:rPr>
        <w:t>requested technical assistance from FAO to address th</w:t>
      </w:r>
      <w:r>
        <w:rPr>
          <w:rFonts w:eastAsia="Times New Roman" w:cs="Arial"/>
          <w:color w:val="003B43"/>
          <w:lang w:val="en-GB" w:eastAsia="en-GB"/>
        </w:rPr>
        <w:t>e</w:t>
      </w:r>
      <w:r w:rsidRPr="00D72ABE">
        <w:rPr>
          <w:rFonts w:eastAsia="Times New Roman" w:cs="Arial"/>
          <w:color w:val="003B43"/>
          <w:lang w:val="en-GB" w:eastAsia="en-GB"/>
        </w:rPr>
        <w:t xml:space="preserve"> urgent need for a </w:t>
      </w:r>
      <w:r>
        <w:rPr>
          <w:rFonts w:eastAsia="Times New Roman" w:cs="Arial"/>
          <w:color w:val="003B43"/>
          <w:lang w:val="en-GB" w:eastAsia="en-GB"/>
        </w:rPr>
        <w:t>renewed n</w:t>
      </w:r>
      <w:r w:rsidRPr="00D72ABE">
        <w:rPr>
          <w:rFonts w:eastAsia="Times New Roman" w:cs="Arial"/>
          <w:color w:val="003B43"/>
          <w:lang w:val="en-GB" w:eastAsia="en-GB"/>
        </w:rPr>
        <w:t xml:space="preserve">ational </w:t>
      </w:r>
      <w:r>
        <w:rPr>
          <w:rFonts w:eastAsia="Times New Roman" w:cs="Arial"/>
          <w:color w:val="003B43"/>
          <w:lang w:val="en-GB" w:eastAsia="en-GB"/>
        </w:rPr>
        <w:t>f</w:t>
      </w:r>
      <w:r w:rsidRPr="00D72ABE">
        <w:rPr>
          <w:rFonts w:eastAsia="Times New Roman" w:cs="Arial"/>
          <w:color w:val="003B43"/>
          <w:lang w:val="en-GB" w:eastAsia="en-GB"/>
        </w:rPr>
        <w:t xml:space="preserve">orest </w:t>
      </w:r>
      <w:r>
        <w:rPr>
          <w:rFonts w:eastAsia="Times New Roman" w:cs="Arial"/>
          <w:color w:val="003B43"/>
          <w:lang w:val="en-GB" w:eastAsia="en-GB"/>
        </w:rPr>
        <w:t>p</w:t>
      </w:r>
      <w:r w:rsidRPr="00D72ABE">
        <w:rPr>
          <w:rFonts w:eastAsia="Times New Roman" w:cs="Arial"/>
          <w:color w:val="003B43"/>
          <w:lang w:val="en-GB" w:eastAsia="en-GB"/>
        </w:rPr>
        <w:t xml:space="preserve">olicy and </w:t>
      </w:r>
      <w:r>
        <w:rPr>
          <w:rFonts w:eastAsia="Times New Roman" w:cs="Arial"/>
          <w:color w:val="003B43"/>
          <w:lang w:val="en-GB" w:eastAsia="en-GB"/>
        </w:rPr>
        <w:t>s</w:t>
      </w:r>
      <w:r w:rsidRPr="00D72ABE">
        <w:rPr>
          <w:rFonts w:eastAsia="Times New Roman" w:cs="Arial"/>
          <w:color w:val="003B43"/>
          <w:lang w:val="en-GB" w:eastAsia="en-GB"/>
        </w:rPr>
        <w:t>trategy</w:t>
      </w:r>
      <w:r>
        <w:rPr>
          <w:rFonts w:eastAsia="Times New Roman" w:cs="Arial"/>
          <w:color w:val="003B43"/>
          <w:lang w:val="en-GB" w:eastAsia="en-GB"/>
        </w:rPr>
        <w:t>,</w:t>
      </w:r>
      <w:r w:rsidRPr="00D72ABE">
        <w:rPr>
          <w:rFonts w:eastAsia="Times New Roman" w:cs="Arial"/>
          <w:color w:val="003B43"/>
          <w:lang w:val="en-GB" w:eastAsia="en-GB"/>
        </w:rPr>
        <w:t xml:space="preserve"> a</w:t>
      </w:r>
      <w:r>
        <w:rPr>
          <w:rFonts w:eastAsia="Times New Roman" w:cs="Arial"/>
          <w:color w:val="003B43"/>
          <w:lang w:val="en-GB" w:eastAsia="en-GB"/>
        </w:rPr>
        <w:t xml:space="preserve">s well as </w:t>
      </w:r>
      <w:r w:rsidR="001A7408">
        <w:rPr>
          <w:rFonts w:eastAsia="Times New Roman" w:cs="Arial"/>
          <w:color w:val="003B43"/>
          <w:lang w:val="en-GB" w:eastAsia="en-GB"/>
        </w:rPr>
        <w:t xml:space="preserve">for </w:t>
      </w:r>
      <w:r>
        <w:rPr>
          <w:rFonts w:eastAsia="Times New Roman" w:cs="Arial"/>
          <w:color w:val="003B43"/>
          <w:lang w:val="en-GB" w:eastAsia="en-GB"/>
        </w:rPr>
        <w:t xml:space="preserve">a </w:t>
      </w:r>
      <w:r w:rsidRPr="00D72ABE">
        <w:rPr>
          <w:rFonts w:eastAsia="Times New Roman" w:cs="Arial"/>
          <w:color w:val="003B43"/>
          <w:lang w:val="en-GB" w:eastAsia="en-GB"/>
        </w:rPr>
        <w:t>revision</w:t>
      </w:r>
      <w:r>
        <w:rPr>
          <w:rFonts w:eastAsia="Times New Roman" w:cs="Arial"/>
          <w:color w:val="003B43"/>
          <w:lang w:val="en-GB" w:eastAsia="en-GB"/>
        </w:rPr>
        <w:t xml:space="preserve"> of the N</w:t>
      </w:r>
      <w:r w:rsidRPr="00D72ABE">
        <w:rPr>
          <w:rFonts w:eastAsia="Times New Roman" w:cs="Arial"/>
          <w:color w:val="003B43"/>
          <w:lang w:val="en-GB" w:eastAsia="en-GB"/>
        </w:rPr>
        <w:t xml:space="preserve">ational </w:t>
      </w:r>
      <w:r>
        <w:rPr>
          <w:rFonts w:eastAsia="Times New Roman" w:cs="Arial"/>
          <w:color w:val="003B43"/>
          <w:lang w:val="en-GB" w:eastAsia="en-GB"/>
        </w:rPr>
        <w:t>F</w:t>
      </w:r>
      <w:r w:rsidRPr="00D72ABE">
        <w:rPr>
          <w:rFonts w:eastAsia="Times New Roman" w:cs="Arial"/>
          <w:color w:val="003B43"/>
          <w:lang w:val="en-GB" w:eastAsia="en-GB"/>
        </w:rPr>
        <w:t xml:space="preserve">orest </w:t>
      </w:r>
      <w:r>
        <w:rPr>
          <w:rFonts w:eastAsia="Times New Roman" w:cs="Arial"/>
          <w:color w:val="003B43"/>
          <w:lang w:val="en-GB" w:eastAsia="en-GB"/>
        </w:rPr>
        <w:t>P</w:t>
      </w:r>
      <w:r w:rsidRPr="00D72ABE">
        <w:rPr>
          <w:rFonts w:eastAsia="Times New Roman" w:cs="Arial"/>
          <w:color w:val="003B43"/>
          <w:lang w:val="en-GB" w:eastAsia="en-GB"/>
        </w:rPr>
        <w:t>rogram</w:t>
      </w:r>
      <w:r w:rsidR="001A7408">
        <w:rPr>
          <w:rFonts w:eastAsia="Times New Roman" w:cs="Arial"/>
          <w:color w:val="003B43"/>
          <w:lang w:val="en-GB" w:eastAsia="en-GB"/>
        </w:rPr>
        <w:t>me</w:t>
      </w:r>
      <w:r w:rsidRPr="00D72ABE">
        <w:rPr>
          <w:rFonts w:eastAsia="Times New Roman" w:cs="Arial"/>
          <w:color w:val="003B43"/>
          <w:lang w:val="en-GB" w:eastAsia="en-GB"/>
        </w:rPr>
        <w:t>.</w:t>
      </w:r>
    </w:p>
    <w:p w14:paraId="20679F03" w14:textId="1604E8DA" w:rsidR="00931F15" w:rsidRDefault="00931F15" w:rsidP="00D72ABE">
      <w:pPr>
        <w:rPr>
          <w:rFonts w:eastAsia="Times New Roman" w:cs="Arial"/>
          <w:color w:val="003B43"/>
          <w:lang w:val="en-GB" w:eastAsia="en-GB"/>
        </w:rPr>
      </w:pPr>
      <w:r w:rsidRPr="00545D76">
        <w:rPr>
          <w:rFonts w:eastAsia="Times New Roman" w:cs="Arial"/>
          <w:color w:val="003B43"/>
          <w:lang w:val="en-GB" w:eastAsia="en-GB"/>
        </w:rPr>
        <w:t>The project contribute</w:t>
      </w:r>
      <w:r w:rsidR="00643000">
        <w:rPr>
          <w:rFonts w:eastAsia="Times New Roman" w:cs="Arial"/>
          <w:color w:val="003B43"/>
          <w:lang w:val="en-GB" w:eastAsia="en-GB"/>
        </w:rPr>
        <w:t>s</w:t>
      </w:r>
      <w:r w:rsidRPr="00545D76">
        <w:rPr>
          <w:rFonts w:eastAsia="Times New Roman" w:cs="Arial"/>
          <w:color w:val="003B43"/>
          <w:lang w:val="en-GB" w:eastAsia="en-GB"/>
        </w:rPr>
        <w:t xml:space="preserve"> to develop activities </w:t>
      </w:r>
      <w:r w:rsidR="00643000">
        <w:rPr>
          <w:rFonts w:eastAsia="Times New Roman" w:cs="Arial"/>
          <w:color w:val="003B43"/>
          <w:lang w:val="en-GB" w:eastAsia="en-GB"/>
        </w:rPr>
        <w:t>for</w:t>
      </w:r>
      <w:r w:rsidRPr="00545D76">
        <w:rPr>
          <w:rFonts w:eastAsia="Times New Roman" w:cs="Arial"/>
          <w:color w:val="003B43"/>
          <w:lang w:val="en-GB" w:eastAsia="en-GB"/>
        </w:rPr>
        <w:t xml:space="preserve"> sustainable forest management in Armenia in line with government priorities, as well as FAO</w:t>
      </w:r>
      <w:r w:rsidR="00643000">
        <w:rPr>
          <w:rFonts w:eastAsia="Times New Roman" w:cs="Arial"/>
          <w:color w:val="003B43"/>
          <w:lang w:val="en-GB" w:eastAsia="en-GB"/>
        </w:rPr>
        <w:t>’s</w:t>
      </w:r>
      <w:r w:rsidRPr="00545D76">
        <w:rPr>
          <w:rFonts w:eastAsia="Times New Roman" w:cs="Arial"/>
          <w:color w:val="003B43"/>
          <w:lang w:val="en-GB" w:eastAsia="en-GB"/>
        </w:rPr>
        <w:t xml:space="preserve"> </w:t>
      </w:r>
      <w:hyperlink r:id="rId11" w:history="1">
        <w:r w:rsidR="00643000" w:rsidRPr="00643000">
          <w:rPr>
            <w:rStyle w:val="Hyperlink"/>
            <w:rFonts w:eastAsia="Times New Roman" w:cs="Arial"/>
            <w:lang w:val="en-GB" w:eastAsia="en-GB"/>
          </w:rPr>
          <w:t>r</w:t>
        </w:r>
        <w:r w:rsidRPr="00643000">
          <w:rPr>
            <w:rStyle w:val="Hyperlink"/>
            <w:rFonts w:eastAsia="Times New Roman" w:cs="Arial"/>
            <w:lang w:val="en-GB" w:eastAsia="en-GB"/>
          </w:rPr>
          <w:t>egional</w:t>
        </w:r>
      </w:hyperlink>
      <w:r w:rsidRPr="00545D76">
        <w:rPr>
          <w:rFonts w:eastAsia="Times New Roman" w:cs="Arial"/>
          <w:color w:val="003B43"/>
          <w:lang w:val="en-GB" w:eastAsia="en-GB"/>
        </w:rPr>
        <w:t xml:space="preserve"> </w:t>
      </w:r>
      <w:r w:rsidR="00643000">
        <w:rPr>
          <w:rFonts w:eastAsia="Times New Roman" w:cs="Arial"/>
          <w:color w:val="003B43"/>
          <w:lang w:val="en-GB" w:eastAsia="en-GB"/>
        </w:rPr>
        <w:t xml:space="preserve">and global objectives, and with </w:t>
      </w:r>
      <w:r w:rsidRPr="00545D76">
        <w:rPr>
          <w:rFonts w:eastAsia="Times New Roman" w:cs="Arial"/>
          <w:color w:val="003B43"/>
          <w:lang w:val="en-GB" w:eastAsia="en-GB"/>
        </w:rPr>
        <w:t xml:space="preserve">the Sustainable Development Goals. </w:t>
      </w:r>
      <w:r w:rsidRPr="00931F15">
        <w:rPr>
          <w:rFonts w:eastAsia="Times New Roman" w:cs="Arial"/>
          <w:color w:val="003B43"/>
          <w:lang w:val="en-GB" w:eastAsia="en-GB"/>
        </w:rPr>
        <w:t xml:space="preserve">The </w:t>
      </w:r>
      <w:r w:rsidR="00643000">
        <w:rPr>
          <w:rFonts w:eastAsia="Times New Roman" w:cs="Arial"/>
          <w:color w:val="003B43"/>
          <w:lang w:val="en-GB" w:eastAsia="en-GB"/>
        </w:rPr>
        <w:t xml:space="preserve">main partner </w:t>
      </w:r>
      <w:r w:rsidR="00DF78DE">
        <w:rPr>
          <w:rFonts w:eastAsia="Times New Roman" w:cs="Arial"/>
          <w:color w:val="003B43"/>
          <w:lang w:val="en-GB" w:eastAsia="en-GB"/>
        </w:rPr>
        <w:t>is</w:t>
      </w:r>
      <w:r w:rsidRPr="00931F15">
        <w:rPr>
          <w:rFonts w:eastAsia="Times New Roman" w:cs="Arial"/>
          <w:color w:val="003B43"/>
          <w:lang w:val="en-GB" w:eastAsia="en-GB"/>
        </w:rPr>
        <w:t xml:space="preserve"> the Government of the Republic of Armenia, speci</w:t>
      </w:r>
      <w:r w:rsidR="00643000">
        <w:rPr>
          <w:rFonts w:eastAsia="Times New Roman" w:cs="Arial"/>
          <w:color w:val="003B43"/>
          <w:lang w:val="en-GB" w:eastAsia="en-GB"/>
        </w:rPr>
        <w:t>fic</w:t>
      </w:r>
      <w:r w:rsidRPr="00931F15">
        <w:rPr>
          <w:rFonts w:eastAsia="Times New Roman" w:cs="Arial"/>
          <w:color w:val="003B43"/>
          <w:lang w:val="en-GB" w:eastAsia="en-GB"/>
        </w:rPr>
        <w:t xml:space="preserve">ally the Ministry of </w:t>
      </w:r>
      <w:r>
        <w:rPr>
          <w:rFonts w:eastAsia="Times New Roman" w:cs="Arial"/>
          <w:color w:val="003B43"/>
          <w:lang w:val="en-GB" w:eastAsia="en-GB"/>
        </w:rPr>
        <w:t>Environment</w:t>
      </w:r>
      <w:r w:rsidRPr="00931F15">
        <w:rPr>
          <w:rFonts w:eastAsia="Times New Roman" w:cs="Arial"/>
          <w:color w:val="003B43"/>
          <w:lang w:val="en-GB" w:eastAsia="en-GB"/>
        </w:rPr>
        <w:t xml:space="preserve"> and </w:t>
      </w:r>
      <w:r w:rsidR="00643000">
        <w:rPr>
          <w:rFonts w:eastAsia="Times New Roman" w:cs="Arial"/>
          <w:color w:val="003B43"/>
          <w:lang w:val="en-GB" w:eastAsia="en-GB"/>
        </w:rPr>
        <w:t xml:space="preserve">public </w:t>
      </w:r>
      <w:r w:rsidRPr="00931F15">
        <w:rPr>
          <w:rFonts w:eastAsia="Times New Roman" w:cs="Arial"/>
          <w:color w:val="003B43"/>
          <w:lang w:val="en-GB" w:eastAsia="en-GB"/>
        </w:rPr>
        <w:t>bodies in charge of forestry and related disciplines</w:t>
      </w:r>
      <w:r w:rsidR="00643000">
        <w:rPr>
          <w:rFonts w:eastAsia="Times New Roman" w:cs="Arial"/>
          <w:color w:val="003B43"/>
          <w:lang w:val="en-GB" w:eastAsia="en-GB"/>
        </w:rPr>
        <w:t xml:space="preserve">, </w:t>
      </w:r>
      <w:proofErr w:type="gramStart"/>
      <w:r w:rsidR="00643000">
        <w:rPr>
          <w:rFonts w:eastAsia="Times New Roman" w:cs="Arial"/>
          <w:color w:val="003B43"/>
          <w:lang w:val="en-GB" w:eastAsia="en-GB"/>
        </w:rPr>
        <w:t>and also</w:t>
      </w:r>
      <w:proofErr w:type="gramEnd"/>
      <w:r w:rsidR="00643000">
        <w:rPr>
          <w:rFonts w:eastAsia="Times New Roman" w:cs="Arial"/>
          <w:color w:val="003B43"/>
          <w:lang w:val="en-GB" w:eastAsia="en-GB"/>
        </w:rPr>
        <w:t xml:space="preserve"> </w:t>
      </w:r>
      <w:r w:rsidRPr="00931F15">
        <w:rPr>
          <w:rFonts w:eastAsia="Times New Roman" w:cs="Arial"/>
          <w:color w:val="003B43"/>
          <w:lang w:val="en-GB" w:eastAsia="en-GB"/>
        </w:rPr>
        <w:t xml:space="preserve">non-governmental organizations involved in environmental </w:t>
      </w:r>
      <w:r w:rsidR="00643000">
        <w:rPr>
          <w:rFonts w:eastAsia="Times New Roman" w:cs="Arial"/>
          <w:color w:val="003B43"/>
          <w:lang w:val="en-GB" w:eastAsia="en-GB"/>
        </w:rPr>
        <w:t xml:space="preserve">protection </w:t>
      </w:r>
      <w:r w:rsidRPr="00931F15">
        <w:rPr>
          <w:rFonts w:eastAsia="Times New Roman" w:cs="Arial"/>
          <w:color w:val="003B43"/>
          <w:lang w:val="en-GB" w:eastAsia="en-GB"/>
        </w:rPr>
        <w:t>and natural resource</w:t>
      </w:r>
      <w:r w:rsidR="00643000" w:rsidRPr="00643000">
        <w:rPr>
          <w:rFonts w:eastAsia="Times New Roman" w:cs="Arial"/>
          <w:color w:val="003B43"/>
          <w:lang w:val="en-GB" w:eastAsia="en-GB"/>
        </w:rPr>
        <w:t xml:space="preserve"> </w:t>
      </w:r>
      <w:r w:rsidR="00643000">
        <w:rPr>
          <w:rFonts w:eastAsia="Times New Roman" w:cs="Arial"/>
          <w:color w:val="003B43"/>
          <w:lang w:val="en-GB" w:eastAsia="en-GB"/>
        </w:rPr>
        <w:t>management</w:t>
      </w:r>
      <w:r w:rsidRPr="00931F15">
        <w:rPr>
          <w:rFonts w:eastAsia="Times New Roman" w:cs="Arial"/>
          <w:color w:val="003B43"/>
          <w:lang w:val="en-GB" w:eastAsia="en-GB"/>
        </w:rPr>
        <w:t>.</w:t>
      </w:r>
    </w:p>
    <w:p w14:paraId="0AB0DFF2" w14:textId="77777777" w:rsidR="005135D2" w:rsidRPr="001B6304" w:rsidRDefault="005135D2" w:rsidP="003A705D">
      <w:pPr>
        <w:shd w:val="clear" w:color="auto" w:fill="FFFFFF"/>
        <w:spacing w:after="240" w:line="240" w:lineRule="auto"/>
        <w:rPr>
          <w:rFonts w:ascii="Sylfaen" w:eastAsia="Times New Roman" w:hAnsi="Sylfaen" w:cs="Arial"/>
          <w:color w:val="003B43"/>
          <w:lang w:val="en-GB" w:eastAsia="en-GB"/>
        </w:rPr>
      </w:pPr>
    </w:p>
    <w:p w14:paraId="3E8C0A46" w14:textId="77777777" w:rsidR="003A705D" w:rsidRPr="003A705D" w:rsidRDefault="003A705D" w:rsidP="00B45D65">
      <w:pPr>
        <w:shd w:val="clear" w:color="auto" w:fill="FFFFFF"/>
        <w:spacing w:after="240" w:line="240" w:lineRule="auto"/>
        <w:rPr>
          <w:rFonts w:eastAsia="Times New Roman" w:cs="Arial"/>
          <w:color w:val="003B43"/>
          <w:lang w:eastAsia="en-GB"/>
        </w:rPr>
      </w:pPr>
    </w:p>
    <w:p w14:paraId="1D730496" w14:textId="77777777" w:rsidR="00B45D65" w:rsidRPr="00B45D65" w:rsidRDefault="00B45D65" w:rsidP="00B45D65">
      <w:pPr>
        <w:shd w:val="clear" w:color="auto" w:fill="FFFFFF"/>
        <w:spacing w:after="240" w:line="240" w:lineRule="auto"/>
        <w:rPr>
          <w:rFonts w:eastAsia="Times New Roman" w:cs="Arial"/>
          <w:color w:val="003B43"/>
          <w:lang w:val="en-GB" w:eastAsia="en-GB"/>
        </w:rPr>
      </w:pPr>
    </w:p>
    <w:p w14:paraId="6083AA35" w14:textId="77777777" w:rsidR="00B45D65" w:rsidRPr="00B45D65" w:rsidRDefault="00B45D65" w:rsidP="00E210BE">
      <w:pPr>
        <w:shd w:val="clear" w:color="auto" w:fill="FFFFFF"/>
        <w:spacing w:after="240" w:line="240" w:lineRule="auto"/>
        <w:rPr>
          <w:rFonts w:eastAsia="Times New Roman" w:cs="Arial"/>
          <w:color w:val="003B43"/>
          <w:lang w:eastAsia="en-GB"/>
        </w:rPr>
      </w:pPr>
    </w:p>
    <w:p w14:paraId="3625AA8A" w14:textId="77777777" w:rsidR="00023160" w:rsidRDefault="00023160">
      <w:pPr>
        <w:shd w:val="clear" w:color="auto" w:fill="FFFFFF"/>
        <w:spacing w:after="240" w:line="240" w:lineRule="auto"/>
        <w:rPr>
          <w:rFonts w:eastAsia="Times New Roman" w:cs="Arial"/>
          <w:color w:val="003B43"/>
          <w:lang w:val="en-GB" w:eastAsia="en-GB"/>
        </w:rPr>
      </w:pPr>
    </w:p>
    <w:p w14:paraId="5E0C5090" w14:textId="77777777" w:rsidR="00023160" w:rsidRPr="00C57F87" w:rsidRDefault="00023160">
      <w:pPr>
        <w:shd w:val="clear" w:color="auto" w:fill="FFFFFF"/>
        <w:spacing w:after="240" w:line="240" w:lineRule="auto"/>
        <w:rPr>
          <w:lang w:val="en-GB"/>
        </w:rPr>
      </w:pPr>
    </w:p>
    <w:sectPr w:rsidR="00023160" w:rsidRPr="00C57F87" w:rsidSect="0090488C"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65F5D" w14:textId="77777777" w:rsidR="003D04E7" w:rsidRDefault="003D04E7">
      <w:pPr>
        <w:spacing w:after="0" w:line="240" w:lineRule="auto"/>
      </w:pPr>
      <w:r>
        <w:separator/>
      </w:r>
    </w:p>
  </w:endnote>
  <w:endnote w:type="continuationSeparator" w:id="0">
    <w:p w14:paraId="17F83F48" w14:textId="77777777" w:rsidR="003D04E7" w:rsidRDefault="003D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12414" w14:textId="77777777" w:rsidR="003D04E7" w:rsidRDefault="003D04E7">
      <w:pPr>
        <w:spacing w:after="0" w:line="240" w:lineRule="auto"/>
      </w:pPr>
      <w:r>
        <w:separator/>
      </w:r>
    </w:p>
  </w:footnote>
  <w:footnote w:type="continuationSeparator" w:id="0">
    <w:p w14:paraId="7C586EA9" w14:textId="77777777" w:rsidR="003D04E7" w:rsidRDefault="003D0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60"/>
    <w:rsid w:val="00021995"/>
    <w:rsid w:val="00023160"/>
    <w:rsid w:val="00066DEB"/>
    <w:rsid w:val="000670DE"/>
    <w:rsid w:val="0009692E"/>
    <w:rsid w:val="000A416F"/>
    <w:rsid w:val="000B21D6"/>
    <w:rsid w:val="000D0201"/>
    <w:rsid w:val="000F6E93"/>
    <w:rsid w:val="00105419"/>
    <w:rsid w:val="0011207A"/>
    <w:rsid w:val="00117611"/>
    <w:rsid w:val="00137B36"/>
    <w:rsid w:val="00143B8E"/>
    <w:rsid w:val="001469DC"/>
    <w:rsid w:val="001523B8"/>
    <w:rsid w:val="00154878"/>
    <w:rsid w:val="00175147"/>
    <w:rsid w:val="00194B41"/>
    <w:rsid w:val="001A7408"/>
    <w:rsid w:val="001B6304"/>
    <w:rsid w:val="001C2F53"/>
    <w:rsid w:val="002011C6"/>
    <w:rsid w:val="002043C0"/>
    <w:rsid w:val="00205251"/>
    <w:rsid w:val="00282EC4"/>
    <w:rsid w:val="002B1BE1"/>
    <w:rsid w:val="002C2D35"/>
    <w:rsid w:val="002C44AE"/>
    <w:rsid w:val="002D2E7E"/>
    <w:rsid w:val="0032437C"/>
    <w:rsid w:val="0034056F"/>
    <w:rsid w:val="003508C7"/>
    <w:rsid w:val="00381142"/>
    <w:rsid w:val="00381FE9"/>
    <w:rsid w:val="003A705D"/>
    <w:rsid w:val="003C7744"/>
    <w:rsid w:val="003D04E7"/>
    <w:rsid w:val="003D25F3"/>
    <w:rsid w:val="003D4B90"/>
    <w:rsid w:val="003D7FE2"/>
    <w:rsid w:val="003F2888"/>
    <w:rsid w:val="0040444D"/>
    <w:rsid w:val="00420EFC"/>
    <w:rsid w:val="00441A66"/>
    <w:rsid w:val="004858BA"/>
    <w:rsid w:val="004913CA"/>
    <w:rsid w:val="004D3DF2"/>
    <w:rsid w:val="004F3D56"/>
    <w:rsid w:val="005135D2"/>
    <w:rsid w:val="00531C97"/>
    <w:rsid w:val="0053316D"/>
    <w:rsid w:val="00545D76"/>
    <w:rsid w:val="00546BEA"/>
    <w:rsid w:val="00591D83"/>
    <w:rsid w:val="0059746A"/>
    <w:rsid w:val="006425D5"/>
    <w:rsid w:val="00643000"/>
    <w:rsid w:val="00656035"/>
    <w:rsid w:val="00656863"/>
    <w:rsid w:val="006D3276"/>
    <w:rsid w:val="007000F9"/>
    <w:rsid w:val="00702A8F"/>
    <w:rsid w:val="00741532"/>
    <w:rsid w:val="007560A3"/>
    <w:rsid w:val="00773089"/>
    <w:rsid w:val="00796452"/>
    <w:rsid w:val="0079687C"/>
    <w:rsid w:val="00810310"/>
    <w:rsid w:val="008179EB"/>
    <w:rsid w:val="00837FE0"/>
    <w:rsid w:val="00855005"/>
    <w:rsid w:val="00865584"/>
    <w:rsid w:val="008870D0"/>
    <w:rsid w:val="008D1BCC"/>
    <w:rsid w:val="008D5946"/>
    <w:rsid w:val="008F5E62"/>
    <w:rsid w:val="008F7352"/>
    <w:rsid w:val="0090488C"/>
    <w:rsid w:val="009209CD"/>
    <w:rsid w:val="009266CD"/>
    <w:rsid w:val="00931F15"/>
    <w:rsid w:val="00936323"/>
    <w:rsid w:val="00961260"/>
    <w:rsid w:val="00967DB1"/>
    <w:rsid w:val="00973824"/>
    <w:rsid w:val="00A15056"/>
    <w:rsid w:val="00A45696"/>
    <w:rsid w:val="00A75667"/>
    <w:rsid w:val="00AA1DBF"/>
    <w:rsid w:val="00AB5035"/>
    <w:rsid w:val="00AB744D"/>
    <w:rsid w:val="00AD2AC9"/>
    <w:rsid w:val="00AD431E"/>
    <w:rsid w:val="00AF3D9E"/>
    <w:rsid w:val="00B02835"/>
    <w:rsid w:val="00B15DB6"/>
    <w:rsid w:val="00B45D65"/>
    <w:rsid w:val="00BE0044"/>
    <w:rsid w:val="00BF37C5"/>
    <w:rsid w:val="00C57F87"/>
    <w:rsid w:val="00C806CC"/>
    <w:rsid w:val="00CC3FDC"/>
    <w:rsid w:val="00D35EDD"/>
    <w:rsid w:val="00D4579F"/>
    <w:rsid w:val="00D5429C"/>
    <w:rsid w:val="00D72ABE"/>
    <w:rsid w:val="00D82AB4"/>
    <w:rsid w:val="00DA6B77"/>
    <w:rsid w:val="00DC0655"/>
    <w:rsid w:val="00DD3FFB"/>
    <w:rsid w:val="00DE2B2F"/>
    <w:rsid w:val="00DE77EF"/>
    <w:rsid w:val="00DF78DE"/>
    <w:rsid w:val="00E01403"/>
    <w:rsid w:val="00E06F02"/>
    <w:rsid w:val="00E0735E"/>
    <w:rsid w:val="00E11A8E"/>
    <w:rsid w:val="00E137AE"/>
    <w:rsid w:val="00E210BE"/>
    <w:rsid w:val="00E44B96"/>
    <w:rsid w:val="00E52EB9"/>
    <w:rsid w:val="00E87D13"/>
    <w:rsid w:val="00E929B2"/>
    <w:rsid w:val="00EB2F80"/>
    <w:rsid w:val="00ED0A4F"/>
    <w:rsid w:val="00F00A01"/>
    <w:rsid w:val="00FA5342"/>
    <w:rsid w:val="00FA5B38"/>
    <w:rsid w:val="00FA7117"/>
    <w:rsid w:val="00FE70EB"/>
    <w:rsid w:val="00FE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04A4"/>
  <w15:docId w15:val="{65F7E459-0691-4F1A-BF5A-BF402727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88C"/>
    <w:pPr>
      <w:spacing w:after="160" w:line="259" w:lineRule="auto"/>
    </w:pPr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054AE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54AE4"/>
    <w:rPr>
      <w:rFonts w:ascii="Times New Roman" w:eastAsia="Times New Roman" w:hAnsi="Times New Roman" w:cs="Times New Roman"/>
      <w:b/>
      <w:bCs/>
      <w:kern w:val="2"/>
      <w:sz w:val="48"/>
      <w:szCs w:val="48"/>
      <w:lang w:val="en-GB" w:eastAsia="en-GB"/>
    </w:rPr>
  </w:style>
  <w:style w:type="character" w:customStyle="1" w:styleId="news-date">
    <w:name w:val="news-date"/>
    <w:basedOn w:val="DefaultParagraphFont"/>
    <w:qFormat/>
    <w:rsid w:val="00054AE4"/>
  </w:style>
  <w:style w:type="character" w:styleId="CommentReference">
    <w:name w:val="annotation reference"/>
    <w:basedOn w:val="DefaultParagraphFont"/>
    <w:uiPriority w:val="99"/>
    <w:semiHidden/>
    <w:unhideWhenUsed/>
    <w:qFormat/>
    <w:rsid w:val="008A3A5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A3A5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3A5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A3A5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5218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5218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18C3"/>
    <w:rPr>
      <w:b/>
      <w:bCs/>
    </w:rPr>
  </w:style>
  <w:style w:type="character" w:styleId="Emphasis">
    <w:name w:val="Emphasis"/>
    <w:basedOn w:val="DefaultParagraphFont"/>
    <w:uiPriority w:val="20"/>
    <w:qFormat/>
    <w:rsid w:val="005218C3"/>
    <w:rPr>
      <w:i/>
      <w:iCs/>
    </w:rPr>
  </w:style>
  <w:style w:type="character" w:customStyle="1" w:styleId="FootnoteTextChar">
    <w:name w:val="Footnote Text Char"/>
    <w:aliases w:val="Geneva 9 Char,Font: Geneva 9 Char,Boston 10 Char,f Char,Footnote Text Char1 Char Char,Footnote Text Char Char Char Char,Footnote Text Char1 Char Char Char Char,Footnote Text Char Char Char1 Char Char Char,ft Char,fn Char"/>
    <w:basedOn w:val="DefaultParagraphFont"/>
    <w:link w:val="FootnoteText"/>
    <w:uiPriority w:val="99"/>
    <w:qFormat/>
    <w:rsid w:val="00FA4E0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Characters">
    <w:name w:val="Footnote Characters"/>
    <w:link w:val="BVIfnrCarattereCharCharCharCarattereCharCharCharCharCharChar1CharCharCharCarattereChar"/>
    <w:uiPriority w:val="99"/>
    <w:qFormat/>
    <w:rsid w:val="00FA4E0F"/>
    <w:rPr>
      <w:vertAlign w:val="superscript"/>
    </w:rPr>
  </w:style>
  <w:style w:type="character" w:customStyle="1" w:styleId="FootnoteAnchor">
    <w:name w:val="Footnote Anchor"/>
    <w:rsid w:val="0090488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1187F"/>
  </w:style>
  <w:style w:type="character" w:customStyle="1" w:styleId="FooterChar">
    <w:name w:val="Footer Char"/>
    <w:basedOn w:val="DefaultParagraphFont"/>
    <w:link w:val="Footer"/>
    <w:uiPriority w:val="99"/>
    <w:qFormat/>
    <w:rsid w:val="0091187F"/>
  </w:style>
  <w:style w:type="paragraph" w:customStyle="1" w:styleId="Heading">
    <w:name w:val="Heading"/>
    <w:basedOn w:val="Normal"/>
    <w:next w:val="BodyText"/>
    <w:qFormat/>
    <w:rsid w:val="0090488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90488C"/>
    <w:pPr>
      <w:spacing w:after="140" w:line="276" w:lineRule="auto"/>
    </w:pPr>
  </w:style>
  <w:style w:type="paragraph" w:styleId="List">
    <w:name w:val="List"/>
    <w:basedOn w:val="BodyText"/>
    <w:rsid w:val="0090488C"/>
    <w:rPr>
      <w:rFonts w:cs="Lohit Devanagari"/>
    </w:rPr>
  </w:style>
  <w:style w:type="paragraph" w:styleId="Caption">
    <w:name w:val="caption"/>
    <w:basedOn w:val="Normal"/>
    <w:qFormat/>
    <w:rsid w:val="0090488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90488C"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054A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AD5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3A5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A3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A3A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aliases w:val="Geneva 9,Font: Geneva 9,Boston 10,f,Footnote Text Char1 Char,Footnote Text Char Char Char,Footnote Text Char1 Char Char Char,Footnote Text Char Char Char1 Char Char,Footnote Text Char1 Char Char Char1 Char Char,ft,fn,Footnote Text Char2"/>
    <w:basedOn w:val="Normal"/>
    <w:link w:val="FootnoteTextChar"/>
    <w:uiPriority w:val="99"/>
    <w:qFormat/>
    <w:rsid w:val="00FA4E0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VIfnrCarattereCharCharCharCarattereCharCharCharCharCharChar1CharCharCharCarattereChar">
    <w:name w:val="BVI fnr Carattere Char Char Char Carattere Char Char Char Char Char Char1 Char Char Char Carattere Char"/>
    <w:basedOn w:val="Normal"/>
    <w:link w:val="FootnoteCharacters"/>
    <w:uiPriority w:val="99"/>
    <w:qFormat/>
    <w:rsid w:val="00FA4E0F"/>
    <w:pPr>
      <w:spacing w:before="120" w:line="240" w:lineRule="exact"/>
      <w:jc w:val="both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187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1187F"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91187F"/>
    <w:rPr>
      <w:sz w:val="22"/>
    </w:rPr>
  </w:style>
  <w:style w:type="character" w:styleId="FootnoteReference">
    <w:name w:val="footnote reference"/>
    <w:aliases w:val="16 Point,Superscript 6 Point,ftref,fr,Footnote Reference Number,Ref,de nota al pie,Appel note de bas de page,BVI fnr,Footnote Ref in FtNote,SUPERS,-E Fußnotenzeichen,EN Footnote Reference,number,FnR-ANZDEC,R,BVI f,Style 6,heading1"/>
    <w:basedOn w:val="DefaultParagraphFont"/>
    <w:link w:val="BVIfnrCarattereCharCharCharCarattereCharCharCharCharCharChar1CharCharChar"/>
    <w:unhideWhenUsed/>
    <w:qFormat/>
    <w:rsid w:val="003A705D"/>
    <w:rPr>
      <w:vertAlign w:val="superscript"/>
    </w:rPr>
  </w:style>
  <w:style w:type="paragraph" w:customStyle="1" w:styleId="BVIfnrCarattereCharCharCharCarattereCharCharCharCharCharChar1CharCharChar">
    <w:name w:val="BVI fnr Carattere Char Char Char Carattere Char Char Char Char Char Char1 Char Char Char"/>
    <w:basedOn w:val="Normal"/>
    <w:link w:val="FootnoteReference"/>
    <w:rsid w:val="003A705D"/>
    <w:pPr>
      <w:spacing w:line="240" w:lineRule="exact"/>
    </w:pPr>
    <w:rPr>
      <w:sz w:val="20"/>
      <w:vertAlign w:val="superscript"/>
    </w:rPr>
  </w:style>
  <w:style w:type="paragraph" w:customStyle="1" w:styleId="16PointCharCharChar">
    <w:name w:val="16 Point Char Char Char"/>
    <w:aliases w:val="Superscript 6 Point Char Char Char,Appel note de bas de page Char Char Char,ftref Char Char Char,BVI fnr Char Char Char,BVI fnr Car Car Char Char Char,BVI fnr Car Char Char Char"/>
    <w:basedOn w:val="Normal"/>
    <w:uiPriority w:val="99"/>
    <w:rsid w:val="00021995"/>
    <w:pPr>
      <w:spacing w:line="240" w:lineRule="exact"/>
    </w:pPr>
    <w:rPr>
      <w:rFonts w:eastAsia="Batang"/>
      <w:vertAlign w:val="superscript"/>
      <w:lang w:val="en-GB"/>
    </w:rPr>
  </w:style>
  <w:style w:type="character" w:styleId="Hyperlink">
    <w:name w:val="Hyperlink"/>
    <w:basedOn w:val="DefaultParagraphFont"/>
    <w:uiPriority w:val="99"/>
    <w:unhideWhenUsed/>
    <w:rsid w:val="001120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A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0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europe/regional-initiatives/e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ece.org/fileadmin/DAM/timber/meetings/20170913/National_Forest_Program_Armen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ece.org/fileadmin/DAM/timber/meetings/20170913/National_Forest_Policy_Armen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48D7-98F6-42A8-BD61-0DF8BADA48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309CB7-CDCA-42D8-9F8D-89E6B4B4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Gorgan, Maxim (REUT)</dc:creator>
  <dc:description/>
  <cp:lastModifiedBy>Grigoryan, Ani (FAOAM)</cp:lastModifiedBy>
  <cp:revision>4</cp:revision>
  <dcterms:created xsi:type="dcterms:W3CDTF">2020-08-12T10:29:00Z</dcterms:created>
  <dcterms:modified xsi:type="dcterms:W3CDTF">2020-08-13T11:47:00Z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FAO of the UN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