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D3A0" w14:textId="190F5E41" w:rsidR="00B73F41" w:rsidRPr="00C01FB1" w:rsidRDefault="00B73F41" w:rsidP="00C01FB1">
      <w:pPr>
        <w:spacing w:after="0" w:line="240" w:lineRule="auto"/>
        <w:jc w:val="center"/>
        <w:rPr>
          <w:rFonts w:ascii="Sylfaen" w:hAnsi="Sylfaen" w:cs="Arial"/>
          <w:b/>
          <w:bCs/>
          <w:lang w:val="en-GB"/>
        </w:rPr>
      </w:pPr>
      <w:r w:rsidRPr="00C01FB1">
        <w:rPr>
          <w:rFonts w:ascii="Sylfaen" w:hAnsi="Sylfaen" w:cs="Sylfaen"/>
          <w:b/>
          <w:bCs/>
          <w:lang w:val="en-GB"/>
        </w:rPr>
        <w:t>ՔՈՎԻԴ</w:t>
      </w:r>
      <w:r w:rsidRPr="00C01FB1">
        <w:rPr>
          <w:rFonts w:ascii="Sylfaen" w:hAnsi="Sylfaen" w:cs="Arial"/>
          <w:b/>
          <w:bCs/>
          <w:lang w:val="en-GB"/>
        </w:rPr>
        <w:t xml:space="preserve">-19 </w:t>
      </w:r>
      <w:proofErr w:type="spellStart"/>
      <w:r w:rsidRPr="00C01FB1">
        <w:rPr>
          <w:rFonts w:ascii="Sylfaen" w:hAnsi="Sylfaen" w:cs="Sylfaen"/>
          <w:b/>
          <w:bCs/>
          <w:lang w:val="en-GB"/>
        </w:rPr>
        <w:t>համավարակի</w:t>
      </w:r>
      <w:proofErr w:type="spellEnd"/>
      <w:r w:rsidRPr="00C01FB1">
        <w:rPr>
          <w:rFonts w:ascii="Sylfaen" w:hAnsi="Sylfaen" w:cs="Arial"/>
          <w:b/>
          <w:bCs/>
          <w:lang w:val="en-GB"/>
        </w:rPr>
        <w:t xml:space="preserve"> </w:t>
      </w:r>
      <w:proofErr w:type="spellStart"/>
      <w:r w:rsidRPr="00C01FB1">
        <w:rPr>
          <w:rFonts w:ascii="Sylfaen" w:hAnsi="Sylfaen" w:cs="Sylfaen"/>
          <w:b/>
          <w:bCs/>
          <w:lang w:val="en-GB"/>
        </w:rPr>
        <w:t>հետևանքով</w:t>
      </w:r>
      <w:proofErr w:type="spellEnd"/>
      <w:r w:rsidRPr="00C01FB1">
        <w:rPr>
          <w:rFonts w:ascii="Sylfaen" w:hAnsi="Sylfaen" w:cs="Arial"/>
          <w:b/>
          <w:bCs/>
          <w:lang w:val="en-GB"/>
        </w:rPr>
        <w:t xml:space="preserve"> </w:t>
      </w:r>
      <w:proofErr w:type="spellStart"/>
      <w:r w:rsidR="00817AC1" w:rsidRPr="00C01FB1">
        <w:rPr>
          <w:rFonts w:ascii="Sylfaen" w:hAnsi="Sylfaen" w:cs="Sylfaen"/>
          <w:b/>
          <w:bCs/>
          <w:lang w:val="en-GB"/>
        </w:rPr>
        <w:t>նվազում</w:t>
      </w:r>
      <w:proofErr w:type="spellEnd"/>
      <w:r w:rsidR="00817AC1" w:rsidRPr="00C01FB1">
        <w:rPr>
          <w:rFonts w:ascii="Sylfaen" w:hAnsi="Sylfaen" w:cs="Arial"/>
          <w:b/>
          <w:bCs/>
          <w:lang w:val="en-GB"/>
        </w:rPr>
        <w:t xml:space="preserve"> </w:t>
      </w:r>
      <w:r w:rsidR="00817AC1" w:rsidRPr="00C01FB1">
        <w:rPr>
          <w:rFonts w:ascii="Sylfaen" w:hAnsi="Sylfaen" w:cs="Sylfaen"/>
          <w:b/>
          <w:bCs/>
          <w:lang w:val="en-GB"/>
        </w:rPr>
        <w:t>է</w:t>
      </w:r>
      <w:r w:rsidR="00817AC1" w:rsidRPr="00C01FB1">
        <w:rPr>
          <w:rFonts w:ascii="Sylfaen" w:hAnsi="Sylfaen" w:cs="Arial"/>
          <w:b/>
          <w:bCs/>
          <w:lang w:val="en-GB"/>
        </w:rPr>
        <w:t xml:space="preserve"> </w:t>
      </w:r>
      <w:proofErr w:type="spellStart"/>
      <w:r w:rsidR="00817AC1" w:rsidRPr="00C01FB1">
        <w:rPr>
          <w:rFonts w:ascii="Sylfaen" w:hAnsi="Sylfaen" w:cs="Sylfaen"/>
          <w:b/>
          <w:bCs/>
          <w:lang w:val="en-GB"/>
        </w:rPr>
        <w:t>պատվաս</w:t>
      </w:r>
      <w:r w:rsidR="00B100D1" w:rsidRPr="00C01FB1">
        <w:rPr>
          <w:rFonts w:ascii="Sylfaen" w:hAnsi="Sylfaen" w:cs="Sylfaen"/>
          <w:b/>
          <w:bCs/>
          <w:lang w:val="en-GB"/>
        </w:rPr>
        <w:t>տ</w:t>
      </w:r>
      <w:r w:rsidR="00817AC1" w:rsidRPr="00C01FB1">
        <w:rPr>
          <w:rFonts w:ascii="Sylfaen" w:hAnsi="Sylfaen" w:cs="Sylfaen"/>
          <w:b/>
          <w:bCs/>
          <w:lang w:val="en-GB"/>
        </w:rPr>
        <w:t>վող</w:t>
      </w:r>
      <w:proofErr w:type="spellEnd"/>
      <w:r w:rsidR="00817AC1" w:rsidRPr="00C01FB1">
        <w:rPr>
          <w:rFonts w:ascii="Sylfaen" w:hAnsi="Sylfaen" w:cs="Arial"/>
          <w:b/>
          <w:bCs/>
          <w:lang w:val="en-GB"/>
        </w:rPr>
        <w:t xml:space="preserve"> </w:t>
      </w:r>
      <w:proofErr w:type="spellStart"/>
      <w:r w:rsidR="00817AC1" w:rsidRPr="00C01FB1">
        <w:rPr>
          <w:rFonts w:ascii="Sylfaen" w:hAnsi="Sylfaen" w:cs="Sylfaen"/>
          <w:b/>
          <w:bCs/>
          <w:lang w:val="en-GB"/>
        </w:rPr>
        <w:t>երեխաների</w:t>
      </w:r>
      <w:proofErr w:type="spellEnd"/>
      <w:r w:rsidR="00817AC1" w:rsidRPr="00C01FB1">
        <w:rPr>
          <w:rFonts w:ascii="Sylfaen" w:hAnsi="Sylfaen" w:cs="Arial"/>
          <w:b/>
          <w:bCs/>
          <w:lang w:val="en-GB"/>
        </w:rPr>
        <w:t xml:space="preserve"> </w:t>
      </w:r>
      <w:proofErr w:type="spellStart"/>
      <w:r w:rsidR="00817AC1" w:rsidRPr="00C01FB1">
        <w:rPr>
          <w:rFonts w:ascii="Sylfaen" w:hAnsi="Sylfaen" w:cs="Sylfaen"/>
          <w:b/>
          <w:bCs/>
          <w:lang w:val="en-GB"/>
        </w:rPr>
        <w:t>թիվը</w:t>
      </w:r>
      <w:proofErr w:type="spellEnd"/>
      <w:r w:rsidR="00314750" w:rsidRPr="00C01FB1">
        <w:rPr>
          <w:rFonts w:ascii="Cambria Math" w:eastAsia="MS Gothic" w:hAnsi="Cambria Math" w:cs="Cambria Math"/>
          <w:b/>
          <w:bCs/>
          <w:lang w:val="hy-AM"/>
        </w:rPr>
        <w:t>․</w:t>
      </w:r>
      <w:r w:rsidR="00314750" w:rsidRPr="00C01FB1">
        <w:rPr>
          <w:rFonts w:ascii="Sylfaen" w:hAnsi="Sylfaen" w:cs="Times New Roman"/>
          <w:b/>
          <w:bCs/>
          <w:lang w:val="hy-AM"/>
        </w:rPr>
        <w:t xml:space="preserve"> </w:t>
      </w:r>
      <w:r w:rsidR="00314750" w:rsidRPr="00C01FB1">
        <w:rPr>
          <w:rFonts w:ascii="Sylfaen" w:hAnsi="Sylfaen" w:cs="Sylfaen"/>
          <w:b/>
          <w:bCs/>
          <w:lang w:val="en-GB"/>
        </w:rPr>
        <w:t>ԱՀԿ</w:t>
      </w:r>
      <w:r w:rsidR="00314750" w:rsidRPr="00C01FB1">
        <w:rPr>
          <w:rFonts w:ascii="Sylfaen" w:hAnsi="Sylfaen" w:cs="Arial"/>
          <w:b/>
          <w:bCs/>
          <w:lang w:val="en-GB"/>
        </w:rPr>
        <w:t xml:space="preserve"> </w:t>
      </w:r>
      <w:r w:rsidR="00314750" w:rsidRPr="00C01FB1">
        <w:rPr>
          <w:rFonts w:ascii="Sylfaen" w:hAnsi="Sylfaen" w:cs="Sylfaen"/>
          <w:b/>
          <w:bCs/>
          <w:lang w:val="en-GB"/>
        </w:rPr>
        <w:t>և</w:t>
      </w:r>
      <w:r w:rsidRPr="00C01FB1">
        <w:rPr>
          <w:rFonts w:ascii="Sylfaen" w:hAnsi="Sylfaen" w:cs="Arial"/>
          <w:b/>
          <w:bCs/>
          <w:lang w:val="en-GB"/>
        </w:rPr>
        <w:t xml:space="preserve"> </w:t>
      </w:r>
      <w:r w:rsidRPr="00C01FB1">
        <w:rPr>
          <w:rFonts w:ascii="Sylfaen" w:hAnsi="Sylfaen" w:cs="Sylfaen"/>
          <w:b/>
          <w:bCs/>
          <w:lang w:val="en-GB"/>
        </w:rPr>
        <w:t>ՅՈՒՆԻՍԵՖ</w:t>
      </w:r>
      <w:r w:rsidRPr="00C01FB1">
        <w:rPr>
          <w:rFonts w:ascii="Sylfaen" w:hAnsi="Sylfaen" w:cs="Arial"/>
          <w:b/>
          <w:bCs/>
          <w:lang w:val="en-GB"/>
        </w:rPr>
        <w:t>-</w:t>
      </w:r>
      <w:r w:rsidRPr="00C01FB1">
        <w:rPr>
          <w:rFonts w:ascii="Sylfaen" w:hAnsi="Sylfaen" w:cs="Sylfaen"/>
          <w:b/>
          <w:bCs/>
          <w:lang w:val="en-GB"/>
        </w:rPr>
        <w:t>ի</w:t>
      </w:r>
      <w:r w:rsidRPr="00C01FB1">
        <w:rPr>
          <w:rFonts w:ascii="Sylfaen" w:hAnsi="Sylfaen" w:cs="Arial"/>
          <w:b/>
          <w:bCs/>
          <w:lang w:val="en-GB"/>
        </w:rPr>
        <w:t xml:space="preserve"> </w:t>
      </w:r>
      <w:proofErr w:type="spellStart"/>
      <w:r w:rsidRPr="00C01FB1">
        <w:rPr>
          <w:rFonts w:ascii="Sylfaen" w:hAnsi="Sylfaen" w:cs="Sylfaen"/>
          <w:b/>
          <w:bCs/>
          <w:lang w:val="en-GB"/>
        </w:rPr>
        <w:t>նոր</w:t>
      </w:r>
      <w:proofErr w:type="spellEnd"/>
      <w:r w:rsidRPr="00C01FB1">
        <w:rPr>
          <w:rFonts w:ascii="Sylfaen" w:hAnsi="Sylfaen" w:cs="Arial"/>
          <w:b/>
          <w:bCs/>
          <w:lang w:val="en-GB"/>
        </w:rPr>
        <w:t xml:space="preserve"> </w:t>
      </w:r>
      <w:proofErr w:type="spellStart"/>
      <w:r w:rsidR="00314750" w:rsidRPr="00C01FB1">
        <w:rPr>
          <w:rFonts w:ascii="Sylfaen" w:hAnsi="Sylfaen" w:cs="Sylfaen"/>
          <w:b/>
          <w:bCs/>
          <w:lang w:val="en-GB"/>
        </w:rPr>
        <w:t>տվյալներ</w:t>
      </w:r>
      <w:proofErr w:type="spellEnd"/>
    </w:p>
    <w:p w14:paraId="2D91E8BC" w14:textId="77777777" w:rsidR="00E13999" w:rsidRPr="00C01FB1" w:rsidRDefault="00E13999" w:rsidP="00C01FB1">
      <w:pPr>
        <w:spacing w:after="0" w:line="240" w:lineRule="auto"/>
        <w:jc w:val="center"/>
        <w:rPr>
          <w:rFonts w:ascii="Sylfaen" w:eastAsia="Arial" w:hAnsi="Sylfaen" w:cs="Arial"/>
          <w:lang w:val="hy-AM"/>
        </w:rPr>
      </w:pPr>
    </w:p>
    <w:p w14:paraId="259E04EE" w14:textId="519A3C9A" w:rsidR="00B73F41" w:rsidRPr="00C01FB1" w:rsidRDefault="00817AC1" w:rsidP="00C01FB1">
      <w:pPr>
        <w:spacing w:after="0" w:line="240" w:lineRule="auto"/>
        <w:jc w:val="center"/>
        <w:rPr>
          <w:rFonts w:ascii="Sylfaen" w:eastAsia="Arial" w:hAnsi="Sylfaen" w:cs="Calibri"/>
          <w:i/>
          <w:iCs/>
          <w:lang w:val="en-US"/>
        </w:rPr>
      </w:pPr>
      <w:r w:rsidRPr="00C01FB1">
        <w:rPr>
          <w:rFonts w:ascii="Sylfaen" w:eastAsia="Arial" w:hAnsi="Sylfaen" w:cs="Arial"/>
          <w:i/>
          <w:iCs/>
          <w:lang w:val="hy-AM"/>
        </w:rPr>
        <w:t>2020</w:t>
      </w:r>
      <w:r w:rsidRPr="00C01FB1">
        <w:rPr>
          <w:rFonts w:ascii="Sylfaen" w:eastAsia="Arial" w:hAnsi="Sylfaen" w:cs="Arial"/>
          <w:i/>
          <w:iCs/>
          <w:lang w:val="en-US"/>
        </w:rPr>
        <w:t xml:space="preserve"> </w:t>
      </w:r>
      <w:r w:rsidRPr="00C01FB1">
        <w:rPr>
          <w:rFonts w:ascii="Sylfaen" w:eastAsia="Arial" w:hAnsi="Sylfaen" w:cs="Sylfaen"/>
          <w:i/>
          <w:iCs/>
          <w:lang w:val="hy-AM"/>
        </w:rPr>
        <w:t>թ</w:t>
      </w:r>
      <w:r w:rsidR="00B100D1" w:rsidRPr="00C01FB1">
        <w:rPr>
          <w:rFonts w:ascii="Sylfaen" w:eastAsia="Arial" w:hAnsi="Sylfaen" w:cs="Arial"/>
          <w:i/>
          <w:iCs/>
          <w:lang w:val="en-US"/>
        </w:rPr>
        <w:t>.-</w:t>
      </w:r>
      <w:r w:rsidRPr="00C01FB1">
        <w:rPr>
          <w:rFonts w:ascii="Sylfaen" w:eastAsia="Arial" w:hAnsi="Sylfaen" w:cs="Sylfaen"/>
          <w:i/>
          <w:iCs/>
          <w:lang w:val="hy-AM"/>
        </w:rPr>
        <w:t>ին</w:t>
      </w:r>
      <w:r w:rsidRPr="00C01FB1">
        <w:rPr>
          <w:rFonts w:ascii="Sylfaen" w:eastAsia="Arial" w:hAnsi="Sylfaen" w:cs="Arial"/>
          <w:i/>
          <w:iCs/>
          <w:lang w:val="hy-AM"/>
        </w:rPr>
        <w:t xml:space="preserve"> </w:t>
      </w:r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23 </w:t>
      </w:r>
      <w:r w:rsidR="00321D6C" w:rsidRPr="00C01FB1">
        <w:rPr>
          <w:rFonts w:ascii="Sylfaen" w:eastAsia="Arial" w:hAnsi="Sylfaen" w:cs="Sylfaen"/>
          <w:i/>
          <w:iCs/>
          <w:lang w:val="hy-AM"/>
        </w:rPr>
        <w:t>միլիոն</w:t>
      </w:r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 </w:t>
      </w:r>
      <w:r w:rsidR="00321D6C" w:rsidRPr="00C01FB1">
        <w:rPr>
          <w:rFonts w:ascii="Sylfaen" w:eastAsia="Arial" w:hAnsi="Sylfaen" w:cs="Sylfaen"/>
          <w:i/>
          <w:iCs/>
          <w:lang w:val="hy-AM"/>
        </w:rPr>
        <w:t>երեխա</w:t>
      </w:r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 </w:t>
      </w:r>
      <w:r w:rsidR="00321D6C" w:rsidRPr="00C01FB1">
        <w:rPr>
          <w:rFonts w:ascii="Sylfaen" w:eastAsia="Arial" w:hAnsi="Sylfaen" w:cs="Sylfaen"/>
          <w:i/>
          <w:iCs/>
          <w:lang w:val="hy-AM"/>
        </w:rPr>
        <w:t>չի</w:t>
      </w:r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 </w:t>
      </w:r>
      <w:r w:rsidR="00321D6C" w:rsidRPr="00C01FB1">
        <w:rPr>
          <w:rFonts w:ascii="Sylfaen" w:eastAsia="Arial" w:hAnsi="Sylfaen" w:cs="Sylfaen"/>
          <w:i/>
          <w:iCs/>
          <w:lang w:val="hy-AM"/>
        </w:rPr>
        <w:t>ստացել</w:t>
      </w:r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 </w:t>
      </w:r>
      <w:proofErr w:type="spellStart"/>
      <w:r w:rsidRPr="00C01FB1">
        <w:rPr>
          <w:rFonts w:ascii="Sylfaen" w:eastAsia="Arial" w:hAnsi="Sylfaen" w:cs="Sylfaen"/>
          <w:i/>
          <w:iCs/>
          <w:lang w:val="en-US"/>
        </w:rPr>
        <w:t>նախատեսված</w:t>
      </w:r>
      <w:proofErr w:type="spellEnd"/>
      <w:r w:rsidRPr="00C01FB1">
        <w:rPr>
          <w:rFonts w:ascii="Sylfaen" w:eastAsia="Arial" w:hAnsi="Sylfaen" w:cs="Arial"/>
          <w:i/>
          <w:iCs/>
          <w:lang w:val="en-US"/>
        </w:rPr>
        <w:t xml:space="preserve"> </w:t>
      </w:r>
      <w:proofErr w:type="spellStart"/>
      <w:r w:rsidRPr="00C01FB1">
        <w:rPr>
          <w:rFonts w:ascii="Sylfaen" w:eastAsia="Arial" w:hAnsi="Sylfaen" w:cs="Sylfaen"/>
          <w:i/>
          <w:iCs/>
          <w:lang w:val="en-US"/>
        </w:rPr>
        <w:t>պլանային</w:t>
      </w:r>
      <w:proofErr w:type="spellEnd"/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 </w:t>
      </w:r>
      <w:r w:rsidR="00321D6C" w:rsidRPr="00C01FB1">
        <w:rPr>
          <w:rFonts w:ascii="Sylfaen" w:eastAsia="Arial" w:hAnsi="Sylfaen" w:cs="Sylfaen"/>
          <w:i/>
          <w:iCs/>
          <w:lang w:val="hy-AM"/>
        </w:rPr>
        <w:t>պատվաստումները։</w:t>
      </w:r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 </w:t>
      </w:r>
      <w:r w:rsidRPr="00C01FB1">
        <w:rPr>
          <w:rFonts w:ascii="Sylfaen" w:eastAsia="Arial" w:hAnsi="Sylfaen" w:cs="Arial"/>
          <w:i/>
          <w:iCs/>
          <w:lang w:val="hy-AM"/>
        </w:rPr>
        <w:t>2009</w:t>
      </w:r>
      <w:r w:rsidRPr="00C01FB1">
        <w:rPr>
          <w:rFonts w:ascii="Sylfaen" w:eastAsia="Arial" w:hAnsi="Sylfaen" w:cs="Arial"/>
          <w:i/>
          <w:iCs/>
          <w:lang w:val="en-US"/>
        </w:rPr>
        <w:t xml:space="preserve"> </w:t>
      </w:r>
      <w:r w:rsidRPr="00C01FB1">
        <w:rPr>
          <w:rFonts w:ascii="Sylfaen" w:eastAsia="Arial" w:hAnsi="Sylfaen" w:cs="Sylfaen"/>
          <w:i/>
          <w:iCs/>
          <w:lang w:val="hy-AM"/>
        </w:rPr>
        <w:t>թ</w:t>
      </w:r>
      <w:r w:rsidR="00B100D1" w:rsidRPr="00C01FB1">
        <w:rPr>
          <w:rFonts w:ascii="Sylfaen" w:eastAsia="Arial" w:hAnsi="Sylfaen" w:cs="Arial"/>
          <w:i/>
          <w:iCs/>
          <w:lang w:val="en-US"/>
        </w:rPr>
        <w:t>.-</w:t>
      </w:r>
      <w:r w:rsidRPr="00C01FB1">
        <w:rPr>
          <w:rFonts w:ascii="Sylfaen" w:eastAsia="Arial" w:hAnsi="Sylfaen" w:cs="Sylfaen"/>
          <w:i/>
          <w:iCs/>
          <w:lang w:val="hy-AM"/>
        </w:rPr>
        <w:t>ից</w:t>
      </w:r>
      <w:r w:rsidRPr="00C01FB1">
        <w:rPr>
          <w:rFonts w:ascii="Sylfaen" w:eastAsia="Arial" w:hAnsi="Sylfaen" w:cs="Arial"/>
          <w:i/>
          <w:iCs/>
          <w:lang w:val="hy-AM"/>
        </w:rPr>
        <w:t xml:space="preserve"> </w:t>
      </w:r>
      <w:r w:rsidRPr="00C01FB1">
        <w:rPr>
          <w:rFonts w:ascii="Sylfaen" w:eastAsia="Arial" w:hAnsi="Sylfaen" w:cs="Sylfaen"/>
          <w:i/>
          <w:iCs/>
          <w:lang w:val="en-US"/>
        </w:rPr>
        <w:t>ի</w:t>
      </w:r>
      <w:r w:rsidRPr="00C01FB1">
        <w:rPr>
          <w:rFonts w:ascii="Sylfaen" w:eastAsia="Arial" w:hAnsi="Sylfaen" w:cs="Arial"/>
          <w:i/>
          <w:iCs/>
          <w:lang w:val="en-US"/>
        </w:rPr>
        <w:t xml:space="preserve"> </w:t>
      </w:r>
      <w:proofErr w:type="spellStart"/>
      <w:r w:rsidRPr="00C01FB1">
        <w:rPr>
          <w:rFonts w:ascii="Sylfaen" w:eastAsia="Arial" w:hAnsi="Sylfaen" w:cs="Sylfaen"/>
          <w:i/>
          <w:iCs/>
          <w:lang w:val="en-US"/>
        </w:rPr>
        <w:t>վեր</w:t>
      </w:r>
      <w:proofErr w:type="spellEnd"/>
      <w:r w:rsidR="004847AF" w:rsidRPr="00C01FB1">
        <w:rPr>
          <w:rFonts w:ascii="Sylfaen" w:eastAsia="Arial" w:hAnsi="Sylfaen" w:cs="Arial"/>
          <w:i/>
          <w:iCs/>
          <w:lang w:val="en-US"/>
        </w:rPr>
        <w:t>,</w:t>
      </w:r>
      <w:r w:rsidRPr="00C01FB1">
        <w:rPr>
          <w:rFonts w:ascii="Sylfaen" w:eastAsia="Arial" w:hAnsi="Sylfaen" w:cs="Arial"/>
          <w:i/>
          <w:iCs/>
          <w:lang w:val="en-US"/>
        </w:rPr>
        <w:t xml:space="preserve"> </w:t>
      </w:r>
      <w:r w:rsidRPr="00C01FB1">
        <w:rPr>
          <w:rFonts w:ascii="Sylfaen" w:eastAsia="Arial" w:hAnsi="Sylfaen" w:cs="Sylfaen"/>
          <w:i/>
          <w:iCs/>
          <w:lang w:val="en-US"/>
        </w:rPr>
        <w:t>ս</w:t>
      </w:r>
      <w:r w:rsidR="00321D6C" w:rsidRPr="00C01FB1">
        <w:rPr>
          <w:rFonts w:ascii="Sylfaen" w:eastAsia="Arial" w:hAnsi="Sylfaen" w:cs="Sylfaen"/>
          <w:i/>
          <w:iCs/>
          <w:lang w:val="hy-AM"/>
        </w:rPr>
        <w:t>ա</w:t>
      </w:r>
      <w:r w:rsidRPr="00C01FB1">
        <w:rPr>
          <w:rFonts w:ascii="Sylfaen" w:eastAsia="Arial" w:hAnsi="Sylfaen" w:cs="Arial"/>
          <w:i/>
          <w:iCs/>
          <w:lang w:val="en-US"/>
        </w:rPr>
        <w:t xml:space="preserve"> </w:t>
      </w:r>
      <w:proofErr w:type="spellStart"/>
      <w:r w:rsidRPr="00C01FB1">
        <w:rPr>
          <w:rFonts w:ascii="Sylfaen" w:eastAsia="Arial" w:hAnsi="Sylfaen" w:cs="Sylfaen"/>
          <w:i/>
          <w:iCs/>
          <w:lang w:val="en-US"/>
        </w:rPr>
        <w:t>գրանցված</w:t>
      </w:r>
      <w:proofErr w:type="spellEnd"/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 </w:t>
      </w:r>
      <w:r w:rsidR="00321D6C" w:rsidRPr="00C01FB1">
        <w:rPr>
          <w:rFonts w:ascii="Sylfaen" w:eastAsia="Arial" w:hAnsi="Sylfaen" w:cs="Sylfaen"/>
          <w:i/>
          <w:iCs/>
          <w:lang w:val="hy-AM"/>
        </w:rPr>
        <w:t>ամենաբարձր</w:t>
      </w:r>
      <w:r w:rsidRPr="00C01FB1">
        <w:rPr>
          <w:rFonts w:ascii="Sylfaen" w:eastAsia="Arial" w:hAnsi="Sylfaen" w:cs="Arial"/>
          <w:i/>
          <w:iCs/>
          <w:lang w:val="en-US"/>
        </w:rPr>
        <w:t xml:space="preserve"> </w:t>
      </w:r>
      <w:proofErr w:type="spellStart"/>
      <w:r w:rsidRPr="00C01FB1">
        <w:rPr>
          <w:rFonts w:ascii="Sylfaen" w:eastAsia="Arial" w:hAnsi="Sylfaen" w:cs="Sylfaen"/>
          <w:i/>
          <w:iCs/>
          <w:lang w:val="en-US"/>
        </w:rPr>
        <w:t>ցուցանիշն</w:t>
      </w:r>
      <w:proofErr w:type="spellEnd"/>
      <w:r w:rsidRPr="00C01FB1">
        <w:rPr>
          <w:rFonts w:ascii="Sylfaen" w:eastAsia="Arial" w:hAnsi="Sylfaen" w:cs="Arial"/>
          <w:i/>
          <w:iCs/>
          <w:lang w:val="en-US"/>
        </w:rPr>
        <w:t xml:space="preserve"> </w:t>
      </w:r>
      <w:r w:rsidRPr="00C01FB1">
        <w:rPr>
          <w:rFonts w:ascii="Sylfaen" w:eastAsia="Arial" w:hAnsi="Sylfaen" w:cs="Sylfaen"/>
          <w:i/>
          <w:iCs/>
          <w:lang w:val="en-US"/>
        </w:rPr>
        <w:t>է</w:t>
      </w:r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, </w:t>
      </w:r>
      <w:r w:rsidR="00321D6C" w:rsidRPr="00C01FB1">
        <w:rPr>
          <w:rFonts w:ascii="Sylfaen" w:eastAsia="Arial" w:hAnsi="Sylfaen" w:cs="Sylfaen"/>
          <w:i/>
          <w:iCs/>
          <w:lang w:val="hy-AM"/>
        </w:rPr>
        <w:t>և</w:t>
      </w:r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 3</w:t>
      </w:r>
      <w:r w:rsidR="00321D6C" w:rsidRPr="00C01FB1">
        <w:rPr>
          <w:rFonts w:ascii="Cambria Math" w:eastAsia="MS Gothic" w:hAnsi="Cambria Math" w:cs="Cambria Math"/>
          <w:i/>
          <w:iCs/>
          <w:lang w:val="hy-AM"/>
        </w:rPr>
        <w:t>․</w:t>
      </w:r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7 </w:t>
      </w:r>
      <w:r w:rsidR="00321D6C" w:rsidRPr="00C01FB1">
        <w:rPr>
          <w:rFonts w:ascii="Sylfaen" w:eastAsia="Arial" w:hAnsi="Sylfaen" w:cs="Sylfaen"/>
          <w:i/>
          <w:iCs/>
          <w:lang w:val="hy-AM"/>
        </w:rPr>
        <w:t>միլիոնով</w:t>
      </w:r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 </w:t>
      </w:r>
      <w:proofErr w:type="spellStart"/>
      <w:r w:rsidRPr="00C01FB1">
        <w:rPr>
          <w:rFonts w:ascii="Sylfaen" w:eastAsia="Arial" w:hAnsi="Sylfaen" w:cs="Sylfaen"/>
          <w:i/>
          <w:iCs/>
          <w:lang w:val="en-US"/>
        </w:rPr>
        <w:t>գերազանցում</w:t>
      </w:r>
      <w:proofErr w:type="spellEnd"/>
      <w:r w:rsidRPr="00C01FB1">
        <w:rPr>
          <w:rFonts w:ascii="Sylfaen" w:eastAsia="Arial" w:hAnsi="Sylfaen" w:cs="Arial"/>
          <w:i/>
          <w:iCs/>
          <w:lang w:val="en-US"/>
        </w:rPr>
        <w:t xml:space="preserve"> </w:t>
      </w:r>
      <w:r w:rsidRPr="00C01FB1">
        <w:rPr>
          <w:rFonts w:ascii="Sylfaen" w:eastAsia="Arial" w:hAnsi="Sylfaen" w:cs="Sylfaen"/>
          <w:i/>
          <w:iCs/>
          <w:lang w:val="en-US"/>
        </w:rPr>
        <w:t>է</w:t>
      </w:r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 2019</w:t>
      </w:r>
      <w:r w:rsidRPr="00C01FB1">
        <w:rPr>
          <w:rFonts w:ascii="Sylfaen" w:eastAsia="Arial" w:hAnsi="Sylfaen" w:cs="Arial"/>
          <w:i/>
          <w:iCs/>
          <w:lang w:val="en-US"/>
        </w:rPr>
        <w:t xml:space="preserve"> </w:t>
      </w:r>
      <w:r w:rsidR="00321D6C" w:rsidRPr="00C01FB1">
        <w:rPr>
          <w:rFonts w:ascii="Sylfaen" w:eastAsia="Arial" w:hAnsi="Sylfaen" w:cs="Sylfaen"/>
          <w:i/>
          <w:iCs/>
          <w:lang w:val="hy-AM"/>
        </w:rPr>
        <w:t>թ</w:t>
      </w:r>
      <w:r w:rsidR="00B100D1" w:rsidRPr="00C01FB1">
        <w:rPr>
          <w:rFonts w:ascii="Sylfaen" w:eastAsia="Arial" w:hAnsi="Sylfaen" w:cs="Arial"/>
          <w:i/>
          <w:iCs/>
          <w:lang w:val="en-US"/>
        </w:rPr>
        <w:t>.-</w:t>
      </w:r>
      <w:r w:rsidR="00321D6C" w:rsidRPr="00C01FB1">
        <w:rPr>
          <w:rFonts w:ascii="Sylfaen" w:eastAsia="Arial" w:hAnsi="Sylfaen" w:cs="Sylfaen"/>
          <w:i/>
          <w:iCs/>
          <w:lang w:val="hy-AM"/>
        </w:rPr>
        <w:t>ի</w:t>
      </w:r>
      <w:r w:rsidR="00321D6C" w:rsidRPr="00C01FB1">
        <w:rPr>
          <w:rFonts w:ascii="Sylfaen" w:eastAsia="Arial" w:hAnsi="Sylfaen" w:cs="Arial"/>
          <w:i/>
          <w:iCs/>
          <w:lang w:val="hy-AM"/>
        </w:rPr>
        <w:t xml:space="preserve"> </w:t>
      </w:r>
      <w:r w:rsidR="00321D6C" w:rsidRPr="00C01FB1">
        <w:rPr>
          <w:rFonts w:ascii="Sylfaen" w:eastAsia="Arial" w:hAnsi="Sylfaen" w:cs="Sylfaen"/>
          <w:i/>
          <w:iCs/>
          <w:lang w:val="hy-AM"/>
        </w:rPr>
        <w:t>ցուցանիշ</w:t>
      </w:r>
      <w:r w:rsidRPr="00C01FB1">
        <w:rPr>
          <w:rFonts w:ascii="Sylfaen" w:eastAsia="Arial" w:hAnsi="Sylfaen" w:cs="Sylfaen"/>
          <w:i/>
          <w:iCs/>
          <w:lang w:val="en-US"/>
        </w:rPr>
        <w:t>ը</w:t>
      </w:r>
      <w:r w:rsidR="00E13999" w:rsidRPr="00C01FB1">
        <w:rPr>
          <w:rFonts w:ascii="Sylfaen" w:eastAsia="Arial" w:hAnsi="Sylfaen" w:cs="Calibri"/>
          <w:i/>
          <w:iCs/>
          <w:lang w:val="en-US"/>
        </w:rPr>
        <w:t>:</w:t>
      </w:r>
    </w:p>
    <w:p w14:paraId="2513C4A7" w14:textId="77777777" w:rsidR="00E13999" w:rsidRPr="00C01FB1" w:rsidRDefault="00E13999" w:rsidP="00C01FB1">
      <w:pPr>
        <w:spacing w:after="0" w:line="240" w:lineRule="auto"/>
        <w:jc w:val="center"/>
        <w:rPr>
          <w:rFonts w:ascii="Sylfaen" w:eastAsia="Arial" w:hAnsi="Sylfaen" w:cs="Arial"/>
          <w:lang w:val="en-US"/>
        </w:rPr>
      </w:pPr>
    </w:p>
    <w:p w14:paraId="6FC86F8B" w14:textId="6C76DCCE" w:rsid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Cambria Math"/>
          <w:color w:val="333333"/>
          <w:kern w:val="0"/>
          <w:lang w:val="en-US" w:eastAsia="en-US"/>
        </w:rPr>
      </w:pPr>
      <w:proofErr w:type="spellStart"/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Ժնև</w:t>
      </w:r>
      <w:proofErr w:type="spellEnd"/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/</w:t>
      </w:r>
      <w:proofErr w:type="spellStart"/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Նյու</w:t>
      </w:r>
      <w:proofErr w:type="spellEnd"/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Յորք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-15-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ը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proofErr w:type="spellStart"/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հուլիսի</w:t>
      </w:r>
      <w:proofErr w:type="spellEnd"/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, 2021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թ</w:t>
      </w:r>
      <w:r w:rsidRPr="00C01FB1">
        <w:rPr>
          <w:rFonts w:ascii="Cambria Math" w:eastAsia="Times New Roman" w:hAnsi="Cambria Math" w:cs="Cambria Math"/>
          <w:b/>
          <w:bCs/>
          <w:color w:val="333333"/>
          <w:kern w:val="0"/>
          <w:lang w:val="en-US" w:eastAsia="en-US"/>
        </w:rPr>
        <w:t>․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- 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Ըստ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Առողջապահության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համաշխարհային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կազմակերպության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(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ԱՀԿ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)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ՅՈՒՆԻՍԵՖ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-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հրապարակած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պաշտոնական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տվյալների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23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միլիոն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երեխա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լրացուցիչ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3</w:t>
      </w:r>
      <w:r w:rsidRPr="00C01FB1">
        <w:rPr>
          <w:rFonts w:ascii="Cambria Math" w:eastAsia="Times New Roman" w:hAnsi="Cambria Math" w:cs="Cambria Math"/>
          <w:color w:val="333333"/>
          <w:kern w:val="0"/>
          <w:lang w:val="en-US" w:eastAsia="en-US"/>
        </w:rPr>
        <w:t>․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7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միլիոն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ավելին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քան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2019 </w:t>
      </w:r>
      <w:proofErr w:type="gram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.-</w:t>
      </w:r>
      <w:proofErr w:type="spellStart"/>
      <w:proofErr w:type="gram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2020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.-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չի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ստացել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նախատեսված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պլանային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պատվաստումները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։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Աշխարհում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առնչվող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վերջին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տվյալներով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երկրների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մեծամասնությունում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նախորդ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տարվա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ընթացքում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նվազել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պլանային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թիվը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։</w:t>
      </w:r>
    </w:p>
    <w:p w14:paraId="2701C678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</w:p>
    <w:p w14:paraId="776C0F1E" w14:textId="0A27B859" w:rsid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Մտահոգիչ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տարվա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ընթացքում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մոտ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17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միլիոն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երեխա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հավանական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չի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ստացել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որևէ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այսպիսով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ավելի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ընդլայնելով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պատվաստանյութերի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հասանելիության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արդեն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իսկ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գոյություն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ունեցող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հսկայական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անհավասարությունը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։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Այս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երեխաներից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շատերն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ապրում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հակամարտություններից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տուժած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համայնքներում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վատ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սպասարկվող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հեռավոր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վայրերում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ոչ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ֆորմալ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տնակային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պայմաններում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որտեղ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նրանք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առերեսվում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բազմակի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զրկանքների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այդ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թվում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սահմանափակ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հնարավորություն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ունեն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օգտվելու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առողջապահական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առաջնային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սոցիալական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ծառայություններից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։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   </w:t>
      </w:r>
    </w:p>
    <w:p w14:paraId="30D7DE23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</w:p>
    <w:p w14:paraId="078CFA32" w14:textId="6471BA35" w:rsid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«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Չնայած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երկրները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աղաղակում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ՔՈՎԻԴ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-19-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դեմ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պատվաստանյութերի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ձեռք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բերման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մասին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առումով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մենք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հետ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ենք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մնացել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այսպիսով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մեծացնելով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երեխաների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վարակվելու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ռիսկը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կործանարար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բայց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կանխարգելիչ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հիվանդություններով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ինչպիսիք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կարմրուկը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պոլիոմիելիտը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մենինգիտը</w:t>
      </w:r>
      <w:proofErr w:type="spellEnd"/>
      <w:proofErr w:type="gramStart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»,-</w:t>
      </w:r>
      <w:proofErr w:type="gram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նշել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ԱՀԿ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գործադիր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տնօրեն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դոկտոր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Թեդրոս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Ադհանոմ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Գեբրեյեսուսը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:</w:t>
      </w:r>
    </w:p>
    <w:p w14:paraId="7A0166C1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</w:p>
    <w:p w14:paraId="4667133A" w14:textId="1E0D9099" w:rsid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</w:pPr>
      <w:proofErr w:type="spellStart"/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Բոլոր</w:t>
      </w:r>
      <w:proofErr w:type="spellEnd"/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proofErr w:type="spellStart"/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տարածաշրջաններու</w:t>
      </w:r>
      <w:r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մ</w:t>
      </w:r>
      <w:proofErr w:type="spellEnd"/>
      <w:r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2020 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թ</w:t>
      </w:r>
      <w:r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վական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ին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աճել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է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այն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երեխաների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թիվը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,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ովքեր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չեն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ստացել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կենսական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նշանակություն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ունեցող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առաջին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պասվաստումները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,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իսկ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միլիոնավոր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երեխաներ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էլ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չեն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ստացել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հետագա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պատավաստումները։</w:t>
      </w:r>
    </w:p>
    <w:p w14:paraId="7C38E7C8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</w:p>
    <w:p w14:paraId="7B596159" w14:textId="2E20CB5C" w:rsid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Cambria Math"/>
          <w:color w:val="333333"/>
          <w:kern w:val="0"/>
          <w:lang w:val="en-US" w:eastAsia="en-US"/>
        </w:rPr>
      </w:pP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2020 </w:t>
      </w:r>
      <w:proofErr w:type="gram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.-</w:t>
      </w:r>
      <w:proofErr w:type="spellStart"/>
      <w:proofErr w:type="gram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գործընթացի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խաթանումը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լայն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տարածում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ուներ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`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հիմնականում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ազդելով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ԱՀԿ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Հարավարևելյան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Ասիայի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Արևելյան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Միջերկրածովյան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տարածաշրջանների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վրա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։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Կրճատվել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առողջապահական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ծառայությունների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հասանելիությունը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աճել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երեխաների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թիվը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ովքեր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չեն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ստացել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նույնիսկ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իրենց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առաջին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: 2019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.-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համեմատ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3</w:t>
      </w:r>
      <w:r w:rsidRPr="00C01FB1">
        <w:rPr>
          <w:rFonts w:ascii="Cambria Math" w:eastAsia="Times New Roman" w:hAnsi="Cambria Math" w:cs="Cambria Math"/>
          <w:color w:val="333333"/>
          <w:kern w:val="0"/>
          <w:lang w:val="en-US" w:eastAsia="en-US"/>
        </w:rPr>
        <w:t>․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5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միլիոն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երեխա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չի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ստացել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դիֆթերիայի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փայտացման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կապույտ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հազի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դեմ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(DTP-1)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իսկ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3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միլիոնով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ավելի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երեխա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չի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ստացել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կարմրուկի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դեմ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պատվաստումը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։</w:t>
      </w:r>
    </w:p>
    <w:p w14:paraId="3B264AE2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</w:p>
    <w:p w14:paraId="2EF885E6" w14:textId="47139E5C" w:rsid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«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Այս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փաստերը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հստակ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նախազգուշացում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.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ՔՈՎԻԴ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-19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համավարակն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ու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դրա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հետևանքով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առաջացող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խաթարումները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մեզ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վրա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ծանր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նստում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իսկ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պարտվել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մենք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չենք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կարող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.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այս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ամենի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վճարելու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առավել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խոցելի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մարդիկ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իրենց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կյանքով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բարեկեցությամբ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»,-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նշել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ՅՈՒՆԻՍԵՖ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-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գործադիր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տնօրեն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Հենրիետա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Ֆորը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: «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Անգամ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համավարակից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առաջ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անհանգստացնող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նշաններ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մենք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դիրքերը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սկսում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ենք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կորցնել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միջոցով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երեխաների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կանխարգելելի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հիվանդությունների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դեմ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lastRenderedPageBreak/>
        <w:t>մեր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պայքարում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այդ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թվում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`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երկու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տարի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առաջ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կարմրուկի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համատարած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բռնկումներ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: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Համավարակը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վատթարացրել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իրավիճակը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»:</w:t>
      </w:r>
    </w:p>
    <w:p w14:paraId="56AF1C97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</w:p>
    <w:p w14:paraId="0F35980F" w14:textId="16E8BFA6" w:rsid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Դիֆթերիա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-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փայտացում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-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կարմրախտի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համակցված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(DTP-1)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չստացող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երեխաների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ամենամեծ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թիվն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ունեն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Հնդկաստանը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Պակիստանը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Ինդոնեզիան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Ֆիլիպինները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Մեքսիկան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Մոզամբիկը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Անգոլան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Տանզանիայի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Միացյալ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Հանրապետությունը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Արգենտինան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Վենեսուելան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Մալին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: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Տվյալները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փաստում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միջին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եկամուտ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ունեցող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երկրներին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այժմ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բաժին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ընկնում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չպաշտպանված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երեխաների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աճող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մասնաբաժինը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այսինքն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այս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երկրներում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երեխաները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չեն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ստանում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առնվազն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որոշ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նախատեսված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չափաբաժինները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:</w:t>
      </w:r>
    </w:p>
    <w:p w14:paraId="7A0D0144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</w:p>
    <w:p w14:paraId="16172037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Ի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հայտ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է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գալիս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կարմրուկի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պատվաստումների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միջոցով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կանխարգելվող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այլ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հիվանդությունների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վերածնունդ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:</w:t>
      </w:r>
    </w:p>
    <w:p w14:paraId="103B8A44" w14:textId="5FF69639" w:rsid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Անգամ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նախքան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ՔՈՎԻԴ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-19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համավարակը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դիֆթերիայի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փայտացման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կարմրուկի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կարմրախտի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պոլիոմիելիտի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դեմ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մանկական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պլանային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համաշխարհային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մակարդակն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անփոփոխ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քանի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տարի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գրանցելով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մոտ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86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տոկոս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: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Այս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ցուցանիշը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կարմրուկից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պաշտպանվելու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ԱՀԿ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-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կողմից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խորհուրդ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տրվող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95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տոկոսից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բավականին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ցածր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:</w:t>
      </w:r>
    </w:p>
    <w:p w14:paraId="11EDE0C0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</w:p>
    <w:p w14:paraId="57341397" w14:textId="6DD3E9A2" w:rsid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Քանի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բազմաթիվ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ռեսուրսներ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անձնակազմ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է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ուղղվել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ՔՈՎԻԴ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-19-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դեմ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պայքարի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աշխարհի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շատ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մասերում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զգալի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խափանումներ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եղել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իմունականխարգելման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ծառայությունների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մատուցման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հարցում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: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Որոշ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երկրներում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առողջապահական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հիմնարկությունները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փակվել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կրճատվել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աշխատանքային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ժամերը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զուգահեռաբար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մարդիկ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հավանաբար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դժկամությամբ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դիմել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բուժօգնության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վարակի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փոխանցման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վախի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պատճառով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խնդիրներ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ունեցել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բուժօգնություն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դիմելիս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արգելափակումների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տրանսպորտային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խափանումների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պատճառով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:</w:t>
      </w:r>
    </w:p>
    <w:p w14:paraId="75B6DB6B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</w:p>
    <w:p w14:paraId="03E06D3D" w14:textId="030C838C" w:rsid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</w:pP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Գործակալությունները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կոչ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են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անում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շտապ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վերականգնել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ներդրումներ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անել</w:t>
      </w:r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proofErr w:type="spellStart"/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հօգուտ</w:t>
      </w:r>
      <w:proofErr w:type="spellEnd"/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proofErr w:type="spellStart"/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պլանային</w:t>
      </w:r>
      <w:proofErr w:type="spellEnd"/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proofErr w:type="spellStart"/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 </w:t>
      </w:r>
      <w:proofErr w:type="spellStart"/>
      <w:r w:rsidRPr="00C01FB1">
        <w:rPr>
          <w:rFonts w:ascii="Sylfaen" w:eastAsia="Times New Roman" w:hAnsi="Sylfaen" w:cs="Cambria Math"/>
          <w:b/>
          <w:bCs/>
          <w:color w:val="333333"/>
          <w:kern w:val="0"/>
          <w:lang w:val="en-US" w:eastAsia="en-US"/>
        </w:rPr>
        <w:t>վերականգնման</w:t>
      </w:r>
      <w:proofErr w:type="spellEnd"/>
      <w:r w:rsidRPr="00C01FB1">
        <w:rPr>
          <w:rFonts w:ascii="Sylfaen" w:eastAsia="Times New Roman" w:hAnsi="Sylfaen" w:cs="Arial"/>
          <w:b/>
          <w:bCs/>
          <w:color w:val="333333"/>
          <w:kern w:val="0"/>
          <w:lang w:val="en-US" w:eastAsia="en-US"/>
        </w:rPr>
        <w:t>:</w:t>
      </w:r>
    </w:p>
    <w:p w14:paraId="121F4616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</w:p>
    <w:p w14:paraId="53CB676B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Մինչ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երկրներն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աշխատում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վերականգնվել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ՔՈՎԻԴ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-19-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հետ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կապված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խափանումներից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հետո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ՅՈՒՆԻՍԵՖ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-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ը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ԱՀԿ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-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ն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այնպիսի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գործընկերներ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ինչպիսիք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Գավին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պատվաստանյութերի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դաշինքը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աջակցում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իմունականխարգելման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ոլորտն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ամրապնդելու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իրականացվող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ջանքերին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հետևյալ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կերպ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</w:p>
    <w:p w14:paraId="3D4B5ECB" w14:textId="77777777" w:rsidR="00C01FB1" w:rsidRPr="00C01FB1" w:rsidRDefault="00C01FB1" w:rsidP="00C01FB1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0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Պլանային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թեմայով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հանրային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արշավների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վերականգնմամբ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որպեսզի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երկրները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կարողանան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անվտանգ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կերպով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իրականացնել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պլանային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ծրագրերը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ՔՈՎԻԴ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-19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համավարակի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ընթացքում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:</w:t>
      </w:r>
    </w:p>
    <w:p w14:paraId="0F80734E" w14:textId="77777777" w:rsidR="00C01FB1" w:rsidRPr="00C01FB1" w:rsidRDefault="00C01FB1" w:rsidP="00C01FB1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0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Աջակցելով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առողջապահական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ոլորտի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աշխատակիցներին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համայնքների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ղեկավարներին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ակտիվ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կապ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պահել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ծնողների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հետ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բացատրելու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կարևորությունը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:</w:t>
      </w:r>
    </w:p>
    <w:p w14:paraId="4DD43DD8" w14:textId="77777777" w:rsidR="00C01FB1" w:rsidRPr="00C01FB1" w:rsidRDefault="00C01FB1" w:rsidP="00C01FB1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0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Իմունականխարգելման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ծածկույթի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բացերի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շտկմամբ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այդ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թվում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համայնքների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անձանց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աջակցելով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ովքեր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համավարակի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ընթացքում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բաց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թողել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:</w:t>
      </w:r>
    </w:p>
    <w:p w14:paraId="62555E62" w14:textId="77777777" w:rsidR="00C01FB1" w:rsidRPr="00C01FB1" w:rsidRDefault="00C01FB1" w:rsidP="00C01FB1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0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Ապահովելով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ՔՈՎԻԴ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-19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պատվաստանյութերի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առաքումը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պլանավորվի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ֆինանսավորվի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առանձին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և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դա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տեղի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ունենա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զուգահեռաբար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այլ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ոչ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թե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մանկական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պլանային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ծառայությունների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գնով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:</w:t>
      </w:r>
    </w:p>
    <w:p w14:paraId="0012CA6B" w14:textId="77777777" w:rsidR="00C01FB1" w:rsidRPr="00C01FB1" w:rsidRDefault="00C01FB1" w:rsidP="00C01FB1">
      <w:pPr>
        <w:widowControl/>
        <w:suppressAutoHyphens w:val="0"/>
        <w:autoSpaceDN/>
        <w:spacing w:after="0" w:line="240" w:lineRule="auto"/>
        <w:textAlignment w:val="auto"/>
        <w:rPr>
          <w:rFonts w:ascii="Sylfaen" w:eastAsia="Times New Roman" w:hAnsi="Sylfaen" w:cs="Arial"/>
          <w:color w:val="333333"/>
          <w:kern w:val="0"/>
          <w:lang w:val="en-US" w:eastAsia="en-US"/>
        </w:rPr>
      </w:pP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Գործակալությունները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համագործակցում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երկրների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հետ</w:t>
      </w:r>
      <w:proofErr w:type="spellEnd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՝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 </w:t>
      </w:r>
      <w:proofErr w:type="spellStart"/>
      <w:r w:rsidRPr="00C01FB1">
        <w:rPr>
          <w:rFonts w:ascii="Sylfaen" w:eastAsia="Times New Roman" w:hAnsi="Sylfaen" w:cs="Cambria Math"/>
          <w:i/>
          <w:iCs/>
          <w:color w:val="333333"/>
          <w:kern w:val="0"/>
          <w:lang w:val="en-US" w:eastAsia="en-US"/>
        </w:rPr>
        <w:t>Իմունականխարգելման</w:t>
      </w:r>
      <w:proofErr w:type="spellEnd"/>
      <w:r w:rsidRPr="00C01FB1">
        <w:rPr>
          <w:rFonts w:ascii="Sylfaen" w:eastAsia="Times New Roman" w:hAnsi="Sylfaen" w:cs="Arial"/>
          <w:i/>
          <w:iCs/>
          <w:color w:val="333333"/>
          <w:kern w:val="0"/>
          <w:lang w:val="en-US" w:eastAsia="en-US"/>
        </w:rPr>
        <w:t> </w:t>
      </w:r>
      <w:proofErr w:type="spellStart"/>
      <w:r w:rsidRPr="00C01FB1">
        <w:rPr>
          <w:rFonts w:ascii="Sylfaen" w:eastAsia="Times New Roman" w:hAnsi="Sylfaen" w:cs="Cambria Math"/>
          <w:i/>
          <w:iCs/>
          <w:color w:val="333333"/>
          <w:kern w:val="0"/>
          <w:lang w:val="en-US" w:eastAsia="en-US"/>
        </w:rPr>
        <w:t>համաշխարհային</w:t>
      </w:r>
      <w:proofErr w:type="spellEnd"/>
      <w:r w:rsidRPr="00C01FB1">
        <w:rPr>
          <w:rFonts w:ascii="Sylfaen" w:eastAsia="Times New Roman" w:hAnsi="Sylfaen" w:cs="Arial"/>
          <w:i/>
          <w:iCs/>
          <w:color w:val="333333"/>
          <w:kern w:val="0"/>
          <w:lang w:val="en-US" w:eastAsia="en-US"/>
        </w:rPr>
        <w:t> </w:t>
      </w:r>
      <w:proofErr w:type="spellStart"/>
      <w:r w:rsidRPr="00C01FB1">
        <w:rPr>
          <w:rFonts w:ascii="Sylfaen" w:eastAsia="Times New Roman" w:hAnsi="Sylfaen" w:cs="Cambria Math"/>
          <w:i/>
          <w:iCs/>
          <w:color w:val="333333"/>
          <w:kern w:val="0"/>
          <w:lang w:val="en-US" w:eastAsia="en-US"/>
        </w:rPr>
        <w:t>օրակարգ</w:t>
      </w:r>
      <w:proofErr w:type="spellEnd"/>
      <w:r w:rsidRPr="00C01FB1">
        <w:rPr>
          <w:rFonts w:ascii="Sylfaen" w:eastAsia="Times New Roman" w:hAnsi="Sylfaen" w:cs="Arial"/>
          <w:i/>
          <w:iCs/>
          <w:color w:val="333333"/>
          <w:kern w:val="0"/>
          <w:lang w:val="en-US" w:eastAsia="en-US"/>
        </w:rPr>
        <w:t> 2030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-</w:t>
      </w:r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</w:t>
      </w:r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հավակնոտ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lastRenderedPageBreak/>
        <w:t>նպատակները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իրականացնելու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համար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,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որպեսզի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ապահովվի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մանկական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պլանային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պատվաստումների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90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տոկոս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 xml:space="preserve"> </w:t>
      </w:r>
      <w:proofErr w:type="spellStart"/>
      <w:r w:rsidRPr="00C01FB1">
        <w:rPr>
          <w:rFonts w:ascii="Sylfaen" w:eastAsia="Times New Roman" w:hAnsi="Sylfaen" w:cs="Cambria Math"/>
          <w:color w:val="333333"/>
          <w:kern w:val="0"/>
          <w:lang w:val="en-US" w:eastAsia="en-US"/>
        </w:rPr>
        <w:t>ծածկույթ</w:t>
      </w:r>
      <w:proofErr w:type="spellEnd"/>
      <w:r w:rsidRPr="00C01FB1">
        <w:rPr>
          <w:rFonts w:ascii="Sylfaen" w:eastAsia="Times New Roman" w:hAnsi="Sylfaen" w:cs="Arial"/>
          <w:color w:val="333333"/>
          <w:kern w:val="0"/>
          <w:lang w:val="en-US" w:eastAsia="en-US"/>
        </w:rPr>
        <w:t>:</w:t>
      </w:r>
    </w:p>
    <w:p w14:paraId="69D6FC00" w14:textId="6FA388EA" w:rsidR="002C2389" w:rsidRPr="00C01FB1" w:rsidRDefault="002C2389" w:rsidP="00C01FB1">
      <w:pPr>
        <w:spacing w:after="0" w:line="240" w:lineRule="auto"/>
        <w:rPr>
          <w:rFonts w:ascii="Sylfaen" w:hAnsi="Sylfaen"/>
          <w:lang w:val="en-GB"/>
        </w:rPr>
      </w:pPr>
    </w:p>
    <w:sectPr w:rsidR="002C2389" w:rsidRPr="00C01FB1" w:rsidSect="00206044"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2C6AD" w14:textId="77777777" w:rsidR="00F76D91" w:rsidRDefault="00F76D91">
      <w:pPr>
        <w:spacing w:after="0" w:line="240" w:lineRule="auto"/>
      </w:pPr>
      <w:r>
        <w:separator/>
      </w:r>
    </w:p>
  </w:endnote>
  <w:endnote w:type="continuationSeparator" w:id="0">
    <w:p w14:paraId="0BFC850F" w14:textId="77777777" w:rsidR="00F76D91" w:rsidRDefault="00F76D91">
      <w:pPr>
        <w:spacing w:after="0" w:line="240" w:lineRule="auto"/>
      </w:pPr>
      <w:r>
        <w:continuationSeparator/>
      </w:r>
    </w:p>
  </w:endnote>
  <w:endnote w:type="continuationNotice" w:id="1">
    <w:p w14:paraId="3B5E5CFE" w14:textId="77777777" w:rsidR="00F76D91" w:rsidRDefault="00F76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1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41A51" w14:textId="77777777" w:rsidR="00F76D91" w:rsidRDefault="00F76D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AB27BE" w14:textId="77777777" w:rsidR="00F76D91" w:rsidRDefault="00F76D91">
      <w:pPr>
        <w:spacing w:after="0" w:line="240" w:lineRule="auto"/>
      </w:pPr>
      <w:r>
        <w:continuationSeparator/>
      </w:r>
    </w:p>
  </w:footnote>
  <w:footnote w:type="continuationNotice" w:id="1">
    <w:p w14:paraId="582E2223" w14:textId="77777777" w:rsidR="00F76D91" w:rsidRDefault="00F76D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639"/>
    <w:multiLevelType w:val="multilevel"/>
    <w:tmpl w:val="C5641AF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292237"/>
    <w:multiLevelType w:val="hybridMultilevel"/>
    <w:tmpl w:val="7C26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78F0"/>
    <w:multiLevelType w:val="multilevel"/>
    <w:tmpl w:val="CF4A0AD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D64311C"/>
    <w:multiLevelType w:val="multilevel"/>
    <w:tmpl w:val="61904D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5A6FF8"/>
    <w:multiLevelType w:val="multilevel"/>
    <w:tmpl w:val="957C5EEE"/>
    <w:styleLink w:val="WWNum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54C09CD"/>
    <w:multiLevelType w:val="multilevel"/>
    <w:tmpl w:val="6AC8E6B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703A05"/>
    <w:multiLevelType w:val="multilevel"/>
    <w:tmpl w:val="1F98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1D3E7D"/>
    <w:multiLevelType w:val="multilevel"/>
    <w:tmpl w:val="EEA0F11C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1086144"/>
    <w:multiLevelType w:val="multilevel"/>
    <w:tmpl w:val="7888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0A6F0A"/>
    <w:multiLevelType w:val="multilevel"/>
    <w:tmpl w:val="20BAC30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332CEB"/>
    <w:multiLevelType w:val="multilevel"/>
    <w:tmpl w:val="DD76AA3E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4692246"/>
    <w:multiLevelType w:val="hybridMultilevel"/>
    <w:tmpl w:val="FFFFFFFF"/>
    <w:lvl w:ilvl="0" w:tplc="2966A4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E0D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80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A6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06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6F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8E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04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EF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26761"/>
    <w:multiLevelType w:val="multilevel"/>
    <w:tmpl w:val="69184C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TKwMDE0MDQ3NDNU0lEKTi0uzszPAymwqAUAdEG5KSwAAAA="/>
  </w:docVars>
  <w:rsids>
    <w:rsidRoot w:val="0088291C"/>
    <w:rsid w:val="00012193"/>
    <w:rsid w:val="000552E8"/>
    <w:rsid w:val="00083B4A"/>
    <w:rsid w:val="000A77BA"/>
    <w:rsid w:val="000C7030"/>
    <w:rsid w:val="000D03D9"/>
    <w:rsid w:val="000D2953"/>
    <w:rsid w:val="000E38B5"/>
    <w:rsid w:val="000E41D6"/>
    <w:rsid w:val="00106C5A"/>
    <w:rsid w:val="001520AA"/>
    <w:rsid w:val="00162EB5"/>
    <w:rsid w:val="00165E53"/>
    <w:rsid w:val="00175B8E"/>
    <w:rsid w:val="0019251D"/>
    <w:rsid w:val="001B4DCD"/>
    <w:rsid w:val="001C6036"/>
    <w:rsid w:val="001C73E0"/>
    <w:rsid w:val="001D2EEA"/>
    <w:rsid w:val="001D61A5"/>
    <w:rsid w:val="001D744A"/>
    <w:rsid w:val="001D7BE4"/>
    <w:rsid w:val="001E11FB"/>
    <w:rsid w:val="001E3D83"/>
    <w:rsid w:val="001F02FE"/>
    <w:rsid w:val="00206044"/>
    <w:rsid w:val="00211465"/>
    <w:rsid w:val="00215D57"/>
    <w:rsid w:val="0024788C"/>
    <w:rsid w:val="00256679"/>
    <w:rsid w:val="00260A10"/>
    <w:rsid w:val="002669CF"/>
    <w:rsid w:val="002724DA"/>
    <w:rsid w:val="00293BA3"/>
    <w:rsid w:val="002A0688"/>
    <w:rsid w:val="002C2389"/>
    <w:rsid w:val="002C564A"/>
    <w:rsid w:val="002F525E"/>
    <w:rsid w:val="00307641"/>
    <w:rsid w:val="00314750"/>
    <w:rsid w:val="00316E60"/>
    <w:rsid w:val="00317822"/>
    <w:rsid w:val="00321D6C"/>
    <w:rsid w:val="003322F1"/>
    <w:rsid w:val="00347515"/>
    <w:rsid w:val="00371FE4"/>
    <w:rsid w:val="00385B2D"/>
    <w:rsid w:val="003D40E2"/>
    <w:rsid w:val="003D6BB2"/>
    <w:rsid w:val="003F25CF"/>
    <w:rsid w:val="003F63C4"/>
    <w:rsid w:val="00403E0D"/>
    <w:rsid w:val="00412386"/>
    <w:rsid w:val="00423C7F"/>
    <w:rsid w:val="00440EB1"/>
    <w:rsid w:val="004527E5"/>
    <w:rsid w:val="00452858"/>
    <w:rsid w:val="00464E38"/>
    <w:rsid w:val="004847AF"/>
    <w:rsid w:val="004C2531"/>
    <w:rsid w:val="004C3EF3"/>
    <w:rsid w:val="004E0E9F"/>
    <w:rsid w:val="004E243A"/>
    <w:rsid w:val="004E27B4"/>
    <w:rsid w:val="00524FC3"/>
    <w:rsid w:val="0052519B"/>
    <w:rsid w:val="00532C78"/>
    <w:rsid w:val="00545686"/>
    <w:rsid w:val="00551E47"/>
    <w:rsid w:val="005607E6"/>
    <w:rsid w:val="00571381"/>
    <w:rsid w:val="00580D1A"/>
    <w:rsid w:val="00581D6D"/>
    <w:rsid w:val="00597DAA"/>
    <w:rsid w:val="005B1517"/>
    <w:rsid w:val="005D6E4B"/>
    <w:rsid w:val="005E7163"/>
    <w:rsid w:val="005F7928"/>
    <w:rsid w:val="006149C9"/>
    <w:rsid w:val="006154BD"/>
    <w:rsid w:val="006612D8"/>
    <w:rsid w:val="0066180C"/>
    <w:rsid w:val="00696983"/>
    <w:rsid w:val="006B03F8"/>
    <w:rsid w:val="006B5F18"/>
    <w:rsid w:val="006D645B"/>
    <w:rsid w:val="00703086"/>
    <w:rsid w:val="007074FA"/>
    <w:rsid w:val="00707C5E"/>
    <w:rsid w:val="00736457"/>
    <w:rsid w:val="00740F18"/>
    <w:rsid w:val="00763456"/>
    <w:rsid w:val="007B3216"/>
    <w:rsid w:val="007B769E"/>
    <w:rsid w:val="007C6F10"/>
    <w:rsid w:val="007D58ED"/>
    <w:rsid w:val="007D71CC"/>
    <w:rsid w:val="007E2B5A"/>
    <w:rsid w:val="00817AC1"/>
    <w:rsid w:val="00840D55"/>
    <w:rsid w:val="00841383"/>
    <w:rsid w:val="008465CB"/>
    <w:rsid w:val="0088291C"/>
    <w:rsid w:val="00891265"/>
    <w:rsid w:val="008B2D11"/>
    <w:rsid w:val="008C3030"/>
    <w:rsid w:val="008E07E7"/>
    <w:rsid w:val="008E5B20"/>
    <w:rsid w:val="008F51BA"/>
    <w:rsid w:val="008F5A4F"/>
    <w:rsid w:val="0091038F"/>
    <w:rsid w:val="00920CB7"/>
    <w:rsid w:val="0096515D"/>
    <w:rsid w:val="00980DE0"/>
    <w:rsid w:val="0098540B"/>
    <w:rsid w:val="009B122F"/>
    <w:rsid w:val="009C03AD"/>
    <w:rsid w:val="009E76B4"/>
    <w:rsid w:val="009F4F84"/>
    <w:rsid w:val="00A077E1"/>
    <w:rsid w:val="00A1148C"/>
    <w:rsid w:val="00A21C0A"/>
    <w:rsid w:val="00A33A14"/>
    <w:rsid w:val="00A37BA1"/>
    <w:rsid w:val="00A4671E"/>
    <w:rsid w:val="00A771CC"/>
    <w:rsid w:val="00A83AC6"/>
    <w:rsid w:val="00A90E3C"/>
    <w:rsid w:val="00AA56E9"/>
    <w:rsid w:val="00AA79B0"/>
    <w:rsid w:val="00AAFEBF"/>
    <w:rsid w:val="00AC56D4"/>
    <w:rsid w:val="00B03DA8"/>
    <w:rsid w:val="00B06A37"/>
    <w:rsid w:val="00B100D1"/>
    <w:rsid w:val="00B34A01"/>
    <w:rsid w:val="00B73EAE"/>
    <w:rsid w:val="00B73F41"/>
    <w:rsid w:val="00B81386"/>
    <w:rsid w:val="00B9438B"/>
    <w:rsid w:val="00BA7473"/>
    <w:rsid w:val="00BE61D4"/>
    <w:rsid w:val="00C01FB1"/>
    <w:rsid w:val="00C0496B"/>
    <w:rsid w:val="00C11EB2"/>
    <w:rsid w:val="00C24618"/>
    <w:rsid w:val="00C56DF5"/>
    <w:rsid w:val="00C57F10"/>
    <w:rsid w:val="00C80655"/>
    <w:rsid w:val="00CA4692"/>
    <w:rsid w:val="00CB3E71"/>
    <w:rsid w:val="00CD55CB"/>
    <w:rsid w:val="00CE0B53"/>
    <w:rsid w:val="00CE2C13"/>
    <w:rsid w:val="00D054EB"/>
    <w:rsid w:val="00D06FAA"/>
    <w:rsid w:val="00D20AF0"/>
    <w:rsid w:val="00D32BB1"/>
    <w:rsid w:val="00D32E0C"/>
    <w:rsid w:val="00D62584"/>
    <w:rsid w:val="00D66C37"/>
    <w:rsid w:val="00D8388A"/>
    <w:rsid w:val="00D84130"/>
    <w:rsid w:val="00DA4CBE"/>
    <w:rsid w:val="00DA727B"/>
    <w:rsid w:val="00DB4B28"/>
    <w:rsid w:val="00DB4DBD"/>
    <w:rsid w:val="00DC5A97"/>
    <w:rsid w:val="00DF69D6"/>
    <w:rsid w:val="00E13999"/>
    <w:rsid w:val="00E15445"/>
    <w:rsid w:val="00E25947"/>
    <w:rsid w:val="00E312F4"/>
    <w:rsid w:val="00E468AC"/>
    <w:rsid w:val="00E627E0"/>
    <w:rsid w:val="00E7067F"/>
    <w:rsid w:val="00E915DA"/>
    <w:rsid w:val="00E94F61"/>
    <w:rsid w:val="00EB507E"/>
    <w:rsid w:val="00ED2298"/>
    <w:rsid w:val="00ED27A2"/>
    <w:rsid w:val="00ED4902"/>
    <w:rsid w:val="00F10C92"/>
    <w:rsid w:val="00F218FF"/>
    <w:rsid w:val="00F51253"/>
    <w:rsid w:val="00F70D22"/>
    <w:rsid w:val="00F74151"/>
    <w:rsid w:val="00F76D91"/>
    <w:rsid w:val="00F9097C"/>
    <w:rsid w:val="00F9136F"/>
    <w:rsid w:val="00F9548E"/>
    <w:rsid w:val="00FB29B6"/>
    <w:rsid w:val="00FE09D1"/>
    <w:rsid w:val="00FE440D"/>
    <w:rsid w:val="02486BF9"/>
    <w:rsid w:val="026675D0"/>
    <w:rsid w:val="02DAA7B4"/>
    <w:rsid w:val="031BC301"/>
    <w:rsid w:val="046739CC"/>
    <w:rsid w:val="04CE6877"/>
    <w:rsid w:val="0663AD13"/>
    <w:rsid w:val="0793E1F7"/>
    <w:rsid w:val="0924F8AE"/>
    <w:rsid w:val="0A667E4E"/>
    <w:rsid w:val="0CE97E8A"/>
    <w:rsid w:val="0E1B9843"/>
    <w:rsid w:val="0F6565BE"/>
    <w:rsid w:val="0FD0CFC5"/>
    <w:rsid w:val="114A8F6E"/>
    <w:rsid w:val="15097D68"/>
    <w:rsid w:val="19A27AD6"/>
    <w:rsid w:val="1A0071A6"/>
    <w:rsid w:val="1A4A0A9E"/>
    <w:rsid w:val="1C9F27B2"/>
    <w:rsid w:val="1D1E1322"/>
    <w:rsid w:val="1DC53004"/>
    <w:rsid w:val="1DC5F952"/>
    <w:rsid w:val="1EAAA319"/>
    <w:rsid w:val="208B5263"/>
    <w:rsid w:val="22F735B8"/>
    <w:rsid w:val="24B1562F"/>
    <w:rsid w:val="24C73D78"/>
    <w:rsid w:val="254C270C"/>
    <w:rsid w:val="284E6D87"/>
    <w:rsid w:val="288E6DA1"/>
    <w:rsid w:val="28936476"/>
    <w:rsid w:val="29970C12"/>
    <w:rsid w:val="2A0AF8C1"/>
    <w:rsid w:val="2C4D8E5A"/>
    <w:rsid w:val="2C6B955A"/>
    <w:rsid w:val="2E4F753B"/>
    <w:rsid w:val="310124B3"/>
    <w:rsid w:val="316AD60A"/>
    <w:rsid w:val="3327D10C"/>
    <w:rsid w:val="3389F6FF"/>
    <w:rsid w:val="34EEFA06"/>
    <w:rsid w:val="35E8D41D"/>
    <w:rsid w:val="36051223"/>
    <w:rsid w:val="371D4D9A"/>
    <w:rsid w:val="378C728E"/>
    <w:rsid w:val="3980C8D7"/>
    <w:rsid w:val="39FE5D61"/>
    <w:rsid w:val="3A5AA3DD"/>
    <w:rsid w:val="3A8B2F09"/>
    <w:rsid w:val="3BA43FEA"/>
    <w:rsid w:val="3BF8B965"/>
    <w:rsid w:val="3D4CB519"/>
    <w:rsid w:val="3DE11794"/>
    <w:rsid w:val="3E25FCFE"/>
    <w:rsid w:val="3E818101"/>
    <w:rsid w:val="3F99FF9C"/>
    <w:rsid w:val="400145F4"/>
    <w:rsid w:val="406E4D08"/>
    <w:rsid w:val="4173935C"/>
    <w:rsid w:val="428EF6FC"/>
    <w:rsid w:val="4293A9DC"/>
    <w:rsid w:val="43B404AB"/>
    <w:rsid w:val="4465A5B7"/>
    <w:rsid w:val="44A18AF0"/>
    <w:rsid w:val="4D46BFA6"/>
    <w:rsid w:val="4D954CC4"/>
    <w:rsid w:val="4DFD7835"/>
    <w:rsid w:val="4E92146D"/>
    <w:rsid w:val="4F3DE4E3"/>
    <w:rsid w:val="51ADFDD4"/>
    <w:rsid w:val="51D075AD"/>
    <w:rsid w:val="5204BAE5"/>
    <w:rsid w:val="5387D4B8"/>
    <w:rsid w:val="54B66A5D"/>
    <w:rsid w:val="54D327D9"/>
    <w:rsid w:val="561A7B36"/>
    <w:rsid w:val="58D34AB6"/>
    <w:rsid w:val="593B819C"/>
    <w:rsid w:val="5BB5E8A2"/>
    <w:rsid w:val="5D8504E1"/>
    <w:rsid w:val="5EF1E934"/>
    <w:rsid w:val="5EF655F1"/>
    <w:rsid w:val="5F31E8DB"/>
    <w:rsid w:val="6005BDE7"/>
    <w:rsid w:val="612ED77D"/>
    <w:rsid w:val="6173CE6C"/>
    <w:rsid w:val="61D39708"/>
    <w:rsid w:val="63C8356A"/>
    <w:rsid w:val="64A2ADC2"/>
    <w:rsid w:val="64C5A963"/>
    <w:rsid w:val="663E7E23"/>
    <w:rsid w:val="66E47736"/>
    <w:rsid w:val="67C61E55"/>
    <w:rsid w:val="67C9D569"/>
    <w:rsid w:val="6B62F95A"/>
    <w:rsid w:val="6C00873A"/>
    <w:rsid w:val="6E09658B"/>
    <w:rsid w:val="6E5D7BE1"/>
    <w:rsid w:val="6E91EE9F"/>
    <w:rsid w:val="6F056211"/>
    <w:rsid w:val="7003BA0C"/>
    <w:rsid w:val="714F8E3C"/>
    <w:rsid w:val="71DA6185"/>
    <w:rsid w:val="71E1DFBD"/>
    <w:rsid w:val="7242CD1F"/>
    <w:rsid w:val="73994A9F"/>
    <w:rsid w:val="7405E23B"/>
    <w:rsid w:val="744F070F"/>
    <w:rsid w:val="750013DB"/>
    <w:rsid w:val="75120247"/>
    <w:rsid w:val="752BE9C1"/>
    <w:rsid w:val="76F39E78"/>
    <w:rsid w:val="7781E274"/>
    <w:rsid w:val="780547F7"/>
    <w:rsid w:val="79334E62"/>
    <w:rsid w:val="7B09FD1D"/>
    <w:rsid w:val="7BD8E1EA"/>
    <w:rsid w:val="7C3F427B"/>
    <w:rsid w:val="7CBE0F75"/>
    <w:rsid w:val="7F39C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F584F"/>
  <w15:docId w15:val="{4208F4E9-B515-46BC-8072-5799CED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F1"/>
        <w:kern w:val="3"/>
        <w:sz w:val="22"/>
        <w:szCs w:val="22"/>
        <w:lang w:val="fr-FR" w:eastAsia="zh-CN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unhideWhenUsed/>
    <w:qFormat/>
    <w:rsid w:val="00CD55CB"/>
    <w:pPr>
      <w:keepNext/>
      <w:widowControl/>
      <w:suppressAutoHyphens w:val="0"/>
      <w:autoSpaceDN/>
      <w:spacing w:after="0" w:line="240" w:lineRule="auto"/>
      <w:ind w:left="907" w:hanging="907"/>
      <w:textAlignment w:val="auto"/>
      <w:outlineLvl w:val="2"/>
    </w:pPr>
    <w:rPr>
      <w:rFonts w:ascii="Arial" w:eastAsiaTheme="minorHAnsi" w:hAnsi="Arial" w:cs="Arial"/>
      <w:b/>
      <w:bCs/>
      <w:caps/>
      <w:color w:val="0099FF"/>
      <w:spacing w:val="-2"/>
      <w:kern w:val="0"/>
      <w:sz w:val="36"/>
      <w:szCs w:val="3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  <w:rPr>
      <w:rFonts w:cs="Calibri"/>
      <w:lang w:val="en-GB" w:eastAsia="en-US"/>
    </w:rPr>
  </w:style>
  <w:style w:type="paragraph" w:styleId="CommentText">
    <w:name w:val="annotation text"/>
    <w:basedOn w:val="Standard"/>
    <w:pPr>
      <w:spacing w:line="240" w:lineRule="auto"/>
    </w:pPr>
    <w:rPr>
      <w:rFonts w:cs="Calibri"/>
      <w:sz w:val="20"/>
      <w:szCs w:val="20"/>
      <w:lang w:val="en-GB" w:eastAsia="en-US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Subject">
    <w:name w:val="annotation subject"/>
    <w:basedOn w:val="CommentText"/>
    <w:rPr>
      <w:rFonts w:cs="F1"/>
      <w:b/>
      <w:bCs/>
      <w:lang w:val="fr-FR" w:eastAsia="zh-C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cs="Calibri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CommentSubjectChar">
    <w:name w:val="Comment Subject Char"/>
    <w:basedOn w:val="CommentTextChar"/>
    <w:rPr>
      <w:rFonts w:cs="Calibri"/>
      <w:b/>
      <w:bCs/>
      <w:sz w:val="20"/>
      <w:szCs w:val="20"/>
      <w:lang w:val="en-GB"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571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71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81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ED490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5C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CD55CB"/>
    <w:rPr>
      <w:rFonts w:ascii="Arial" w:eastAsiaTheme="minorHAnsi" w:hAnsi="Arial" w:cs="Arial"/>
      <w:b/>
      <w:bCs/>
      <w:caps/>
      <w:color w:val="0099FF"/>
      <w:spacing w:val="-2"/>
      <w:kern w:val="0"/>
      <w:sz w:val="36"/>
      <w:szCs w:val="36"/>
      <w:lang w:val="en-US" w:eastAsia="en-GB"/>
    </w:rPr>
  </w:style>
  <w:style w:type="character" w:customStyle="1" w:styleId="apple-converted-space">
    <w:name w:val="apple-converted-space"/>
    <w:basedOn w:val="DefaultParagraphFont"/>
    <w:rsid w:val="000D03D9"/>
  </w:style>
  <w:style w:type="character" w:customStyle="1" w:styleId="Heading1Char">
    <w:name w:val="Heading 1 Char"/>
    <w:basedOn w:val="DefaultParagraphFont"/>
    <w:link w:val="Heading1"/>
    <w:uiPriority w:val="9"/>
    <w:rsid w:val="00A114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01FB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01FB1"/>
    <w:rPr>
      <w:b/>
      <w:bCs/>
    </w:rPr>
  </w:style>
  <w:style w:type="character" w:styleId="Emphasis">
    <w:name w:val="Emphasis"/>
    <w:basedOn w:val="DefaultParagraphFont"/>
    <w:uiPriority w:val="20"/>
    <w:qFormat/>
    <w:rsid w:val="00C01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de1a32-789d-4e39-8e9a-b65c9d0a8bc3">
      <UserInfo>
        <DisplayName>Kristyn Schrader-King</DisplayName>
        <AccountId>186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984EC90DD2A4B9E9225000FAF6B36" ma:contentTypeVersion="11" ma:contentTypeDescription="Create a new document." ma:contentTypeScope="" ma:versionID="323f68bc88030a4527de5cbf66d1749f">
  <xsd:schema xmlns:xsd="http://www.w3.org/2001/XMLSchema" xmlns:xs="http://www.w3.org/2001/XMLSchema" xmlns:p="http://schemas.microsoft.com/office/2006/metadata/properties" xmlns:ns2="e8c1a5d4-de06-41c6-971d-aa143742e6b0" xmlns:ns3="18de1a32-789d-4e39-8e9a-b65c9d0a8bc3" targetNamespace="http://schemas.microsoft.com/office/2006/metadata/properties" ma:root="true" ma:fieldsID="0061bc1af8edc66117c2372a37d30398" ns2:_="" ns3:_="">
    <xsd:import namespace="e8c1a5d4-de06-41c6-971d-aa143742e6b0"/>
    <xsd:import namespace="18de1a32-789d-4e39-8e9a-b65c9d0a8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a5d4-de06-41c6-971d-aa143742e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1a32-789d-4e39-8e9a-b65c9d0a8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39A1D-6952-4736-B69C-33FDD3B21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8847A-8059-486B-8696-5FFCB5D66B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A5734-9060-40AC-8930-2D2ABCD3131C}">
  <ds:schemaRefs>
    <ds:schemaRef ds:uri="http://schemas.microsoft.com/office/2006/metadata/properties"/>
    <ds:schemaRef ds:uri="http://schemas.microsoft.com/office/infopath/2007/PartnerControls"/>
    <ds:schemaRef ds:uri="18de1a32-789d-4e39-8e9a-b65c9d0a8bc3"/>
  </ds:schemaRefs>
</ds:datastoreItem>
</file>

<file path=customXml/itemProps4.xml><?xml version="1.0" encoding="utf-8"?>
<ds:datastoreItem xmlns:ds="http://schemas.openxmlformats.org/officeDocument/2006/customXml" ds:itemID="{4F7522A5-0654-499A-8E7C-3A6CB11B4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1a5d4-de06-41c6-971d-aa143742e6b0"/>
    <ds:schemaRef ds:uri="18de1a32-789d-4e39-8e9a-b65c9d0a8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Links>
    <vt:vector size="48" baseType="variant">
      <vt:variant>
        <vt:i4>7143494</vt:i4>
      </vt:variant>
      <vt:variant>
        <vt:i4>9</vt:i4>
      </vt:variant>
      <vt:variant>
        <vt:i4>0</vt:i4>
      </vt:variant>
      <vt:variant>
        <vt:i4>5</vt:i4>
      </vt:variant>
      <vt:variant>
        <vt:lpwstr>mailto:kschrader@worldbank.org</vt:lpwstr>
      </vt:variant>
      <vt:variant>
        <vt:lpwstr/>
      </vt:variant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https://unesdoc.unesco.org/ark:/48223/pf0000374702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>https://www.worldbank.org/en/topic/education/brief/mission-recovering-education-in-2021</vt:lpwstr>
      </vt:variant>
      <vt:variant>
        <vt:lpwstr/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https://www.worldbank.org/en/news/factsheet/2021/06/30/learning-data-compact-unesco-unicef-and-the-world-bank-unite-to-end-the-learning-data-crisis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https://www.unicef.org/press-releases/schools-more-168-million-children-globally-have-been-completely-closed</vt:lpwstr>
      </vt:variant>
      <vt:variant>
        <vt:lpwstr/>
      </vt:variant>
      <vt:variant>
        <vt:i4>262179</vt:i4>
      </vt:variant>
      <vt:variant>
        <vt:i4>6</vt:i4>
      </vt:variant>
      <vt:variant>
        <vt:i4>0</vt:i4>
      </vt:variant>
      <vt:variant>
        <vt:i4>5</vt:i4>
      </vt:variant>
      <vt:variant>
        <vt:lpwstr>mailto:tshmis@worldbank.org</vt:lpwstr>
      </vt:variant>
      <vt:variant>
        <vt:lpwstr/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mailto:makmal@worldbank.org</vt:lpwstr>
      </vt:variant>
      <vt:variant>
        <vt:lpwstr/>
      </vt:variant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mailto:kschrader@worldbank.org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Guttman, Cynthia</dc:creator>
  <cp:keywords/>
  <cp:lastModifiedBy>Agnesa Topuzyan</cp:lastModifiedBy>
  <cp:revision>2</cp:revision>
  <dcterms:created xsi:type="dcterms:W3CDTF">2021-07-16T12:20:00Z</dcterms:created>
  <dcterms:modified xsi:type="dcterms:W3CDTF">2021-07-16T12:20:00Z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0x010100575984EC90DD2A4B9E9225000FAF6B36</vt:lpwstr>
  </property>
</Properties>
</file>