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FC065" w14:textId="205865CE" w:rsidR="00375F48" w:rsidRPr="00596DE8" w:rsidRDefault="00596DE8" w:rsidP="00051A4B">
      <w:pPr>
        <w:spacing w:before="100" w:beforeAutospacing="1" w:after="100" w:afterAutospacing="1"/>
        <w:ind w:left="-1134"/>
        <w:outlineLvl w:val="0"/>
        <w:rPr>
          <w:rFonts w:ascii="Open Sans" w:eastAsia="Times New Roman" w:hAnsi="Open Sans" w:cs="Open Sans"/>
          <w:b/>
          <w:bCs/>
          <w:spacing w:val="-7"/>
          <w:kern w:val="36"/>
          <w:sz w:val="28"/>
          <w:szCs w:val="22"/>
          <w:lang w:val="fr-FR"/>
        </w:rPr>
      </w:pPr>
      <w:r w:rsidRPr="00596DE8">
        <w:rPr>
          <w:rFonts w:ascii="Open Sans" w:eastAsia="Times New Roman" w:hAnsi="Open Sans" w:cs="Open Sans"/>
          <w:b/>
          <w:bCs/>
          <w:spacing w:val="-7"/>
          <w:kern w:val="36"/>
          <w:sz w:val="28"/>
          <w:szCs w:val="22"/>
          <w:lang w:val="fr-FR"/>
        </w:rPr>
        <w:t>Communiqué de presse conjoint</w:t>
      </w:r>
    </w:p>
    <w:p w14:paraId="58D73A91" w14:textId="2C085259" w:rsidR="00375F48" w:rsidRPr="00596DE8" w:rsidRDefault="005603EC" w:rsidP="00051A4B">
      <w:pPr>
        <w:spacing w:before="100" w:beforeAutospacing="1" w:after="100" w:afterAutospacing="1"/>
        <w:ind w:left="-1134"/>
        <w:textAlignment w:val="top"/>
        <w:rPr>
          <w:rFonts w:ascii="Open Sans" w:hAnsi="Open Sans" w:cs="Open Sans"/>
          <w:color w:val="000000"/>
          <w:sz w:val="20"/>
          <w:szCs w:val="20"/>
          <w:lang w:val="fr-FR" w:eastAsia="en-GB"/>
        </w:rPr>
      </w:pPr>
      <w:r>
        <w:rPr>
          <w:rFonts w:ascii="Open Sans" w:hAnsi="Open Sans" w:cs="Open Sans"/>
          <w:color w:val="000000"/>
          <w:sz w:val="20"/>
          <w:szCs w:val="20"/>
          <w:lang w:val="fr-FR" w:eastAsia="en-GB"/>
        </w:rPr>
        <w:t>28</w:t>
      </w:r>
      <w:r w:rsidR="00D42EAD" w:rsidRPr="00596DE8">
        <w:rPr>
          <w:rFonts w:ascii="Open Sans" w:hAnsi="Open Sans" w:cs="Open Sans"/>
          <w:color w:val="000000"/>
          <w:sz w:val="20"/>
          <w:szCs w:val="20"/>
          <w:lang w:val="fr-FR" w:eastAsia="en-GB"/>
        </w:rPr>
        <w:t xml:space="preserve"> May 2021</w:t>
      </w:r>
    </w:p>
    <w:p w14:paraId="79FCB34D" w14:textId="619C1B71" w:rsidR="00AB48E3" w:rsidRPr="000E6CB7" w:rsidRDefault="00596DE8" w:rsidP="00957B31">
      <w:pPr>
        <w:spacing w:before="100" w:beforeAutospacing="1" w:after="100" w:afterAutospacing="1"/>
        <w:ind w:left="-1134"/>
        <w:outlineLvl w:val="0"/>
        <w:rPr>
          <w:rFonts w:ascii="Open Sans" w:eastAsia="Times New Roman" w:hAnsi="Open Sans" w:cs="Open Sans"/>
          <w:b/>
          <w:bCs/>
          <w:spacing w:val="-7"/>
          <w:kern w:val="36"/>
          <w:sz w:val="28"/>
          <w:szCs w:val="22"/>
          <w:lang w:val="fr-FR"/>
        </w:rPr>
      </w:pPr>
      <w:r w:rsidRPr="000E6CB7">
        <w:rPr>
          <w:rFonts w:ascii="Open Sans" w:eastAsia="Times New Roman" w:hAnsi="Open Sans" w:cs="Open Sans"/>
          <w:b/>
          <w:bCs/>
          <w:spacing w:val="-7"/>
          <w:kern w:val="36"/>
          <w:sz w:val="28"/>
          <w:szCs w:val="22"/>
          <w:lang w:val="fr-FR"/>
        </w:rPr>
        <w:t>LA FRANCE</w:t>
      </w:r>
      <w:r w:rsidR="00B63F58" w:rsidRPr="000E6CB7">
        <w:rPr>
          <w:rFonts w:ascii="Open Sans" w:eastAsia="Times New Roman" w:hAnsi="Open Sans" w:cs="Open Sans"/>
          <w:b/>
          <w:bCs/>
          <w:spacing w:val="-7"/>
          <w:kern w:val="36"/>
          <w:sz w:val="28"/>
          <w:szCs w:val="22"/>
          <w:lang w:val="fr-FR"/>
        </w:rPr>
        <w:t xml:space="preserve"> </w:t>
      </w:r>
      <w:r w:rsidRPr="000E6CB7">
        <w:rPr>
          <w:rFonts w:ascii="Open Sans" w:eastAsia="Times New Roman" w:hAnsi="Open Sans" w:cs="Open Sans"/>
          <w:b/>
          <w:bCs/>
          <w:spacing w:val="-7"/>
          <w:kern w:val="36"/>
          <w:sz w:val="28"/>
          <w:szCs w:val="22"/>
          <w:lang w:val="fr-FR"/>
        </w:rPr>
        <w:t>ET LE PAM</w:t>
      </w:r>
      <w:r w:rsidR="00D67D83">
        <w:rPr>
          <w:rFonts w:ascii="Open Sans" w:eastAsia="Times New Roman" w:hAnsi="Open Sans" w:cs="Open Sans" w:hint="cs"/>
          <w:b/>
          <w:bCs/>
          <w:spacing w:val="-7"/>
          <w:kern w:val="36"/>
          <w:sz w:val="28"/>
          <w:szCs w:val="22"/>
          <w:rtl/>
          <w:lang w:val="en-US"/>
        </w:rPr>
        <w:t xml:space="preserve"> </w:t>
      </w:r>
      <w:r w:rsidR="00E87926">
        <w:rPr>
          <w:rFonts w:ascii="Open Sans" w:eastAsia="Times New Roman" w:hAnsi="Open Sans" w:cs="Open Sans"/>
          <w:b/>
          <w:bCs/>
          <w:spacing w:val="-7"/>
          <w:kern w:val="36"/>
          <w:sz w:val="28"/>
          <w:szCs w:val="22"/>
          <w:lang w:val="fr-FR"/>
        </w:rPr>
        <w:t>PARTENAIRE</w:t>
      </w:r>
      <w:r w:rsidR="00300C10">
        <w:rPr>
          <w:rFonts w:ascii="Open Sans" w:eastAsia="Times New Roman" w:hAnsi="Open Sans" w:cs="Open Sans"/>
          <w:b/>
          <w:bCs/>
          <w:spacing w:val="-7"/>
          <w:kern w:val="36"/>
          <w:sz w:val="28"/>
          <w:szCs w:val="22"/>
          <w:lang w:val="fr-FR"/>
        </w:rPr>
        <w:t>S</w:t>
      </w:r>
      <w:r w:rsidR="00E87926">
        <w:rPr>
          <w:rFonts w:ascii="Open Sans" w:eastAsia="Times New Roman" w:hAnsi="Open Sans" w:cs="Open Sans"/>
          <w:b/>
          <w:bCs/>
          <w:spacing w:val="-7"/>
          <w:kern w:val="36"/>
          <w:sz w:val="28"/>
          <w:szCs w:val="22"/>
          <w:lang w:val="fr-FR"/>
        </w:rPr>
        <w:t xml:space="preserve"> EN ARMENIE</w:t>
      </w:r>
      <w:r w:rsidR="000E6CB7" w:rsidRPr="000E6CB7">
        <w:rPr>
          <w:rFonts w:ascii="Open Sans" w:eastAsia="Times New Roman" w:hAnsi="Open Sans" w:cs="Open Sans"/>
          <w:b/>
          <w:bCs/>
          <w:spacing w:val="-7"/>
          <w:kern w:val="36"/>
          <w:sz w:val="28"/>
          <w:szCs w:val="22"/>
          <w:lang w:val="fr-FR"/>
        </w:rPr>
        <w:t xml:space="preserve"> POUR</w:t>
      </w:r>
      <w:r w:rsidR="000E6CB7">
        <w:rPr>
          <w:rFonts w:ascii="Open Sans" w:eastAsia="Times New Roman" w:hAnsi="Open Sans" w:cs="Open Sans"/>
          <w:b/>
          <w:bCs/>
          <w:spacing w:val="-7"/>
          <w:kern w:val="36"/>
          <w:sz w:val="28"/>
          <w:szCs w:val="22"/>
          <w:lang w:val="fr-FR"/>
        </w:rPr>
        <w:t xml:space="preserve"> SOUTENIR</w:t>
      </w:r>
      <w:r w:rsidR="00D67D83" w:rsidRPr="000E6CB7">
        <w:rPr>
          <w:rFonts w:ascii="Open Sans" w:eastAsia="Times New Roman" w:hAnsi="Open Sans" w:cs="Open Sans"/>
          <w:b/>
          <w:bCs/>
          <w:spacing w:val="-7"/>
          <w:kern w:val="36"/>
          <w:sz w:val="28"/>
          <w:szCs w:val="22"/>
          <w:lang w:val="fr-FR"/>
        </w:rPr>
        <w:t xml:space="preserve"> </w:t>
      </w:r>
      <w:r w:rsidR="000E6CB7">
        <w:rPr>
          <w:rFonts w:ascii="Open Sans" w:eastAsia="Times New Roman" w:hAnsi="Open Sans" w:cs="Open Sans"/>
          <w:b/>
          <w:bCs/>
          <w:spacing w:val="-7"/>
          <w:kern w:val="36"/>
          <w:sz w:val="28"/>
          <w:szCs w:val="22"/>
          <w:lang w:val="fr-FR"/>
        </w:rPr>
        <w:t>LES PERSONNES DEPLACE</w:t>
      </w:r>
      <w:r w:rsidR="00A71630">
        <w:rPr>
          <w:rFonts w:ascii="Open Sans" w:eastAsia="Times New Roman" w:hAnsi="Open Sans" w:cs="Open Sans"/>
          <w:b/>
          <w:bCs/>
          <w:spacing w:val="-7"/>
          <w:kern w:val="36"/>
          <w:sz w:val="28"/>
          <w:szCs w:val="22"/>
          <w:lang w:val="fr-FR"/>
        </w:rPr>
        <w:t>E</w:t>
      </w:r>
      <w:r w:rsidR="000E6CB7">
        <w:rPr>
          <w:rFonts w:ascii="Open Sans" w:eastAsia="Times New Roman" w:hAnsi="Open Sans" w:cs="Open Sans"/>
          <w:b/>
          <w:bCs/>
          <w:spacing w:val="-7"/>
          <w:kern w:val="36"/>
          <w:sz w:val="28"/>
          <w:szCs w:val="22"/>
          <w:lang w:val="fr-FR"/>
        </w:rPr>
        <w:t xml:space="preserve">S </w:t>
      </w:r>
    </w:p>
    <w:p w14:paraId="050C9EE4" w14:textId="673A613E" w:rsidR="00957B31" w:rsidRPr="007B3980" w:rsidRDefault="00D639A4" w:rsidP="007B3980">
      <w:pPr>
        <w:spacing w:before="100" w:beforeAutospacing="1" w:after="100" w:afterAutospacing="1"/>
        <w:ind w:left="-1134"/>
        <w:textAlignment w:val="top"/>
        <w:rPr>
          <w:rFonts w:ascii="Open Sans" w:hAnsi="Open Sans" w:cs="Open Sans"/>
          <w:color w:val="000000"/>
          <w:sz w:val="20"/>
          <w:szCs w:val="20"/>
          <w:lang w:val="fr-FR" w:eastAsia="en-GB"/>
        </w:rPr>
      </w:pPr>
      <w:r w:rsidRPr="007B3980">
        <w:rPr>
          <w:rFonts w:ascii="Open Sans" w:hAnsi="Open Sans" w:cs="Open Sans"/>
          <w:b/>
          <w:bCs/>
          <w:color w:val="000000"/>
          <w:sz w:val="20"/>
          <w:szCs w:val="20"/>
          <w:lang w:val="fr-FR" w:eastAsia="en-GB"/>
        </w:rPr>
        <w:t>Erevan</w:t>
      </w:r>
      <w:r w:rsidR="00AB48E3" w:rsidRPr="007B3980">
        <w:rPr>
          <w:rFonts w:ascii="Open Sans" w:hAnsi="Open Sans" w:cs="Open Sans"/>
          <w:b/>
          <w:bCs/>
          <w:color w:val="000000"/>
          <w:sz w:val="20"/>
          <w:szCs w:val="20"/>
          <w:lang w:val="fr-FR" w:eastAsia="en-GB"/>
        </w:rPr>
        <w:t xml:space="preserve">, </w:t>
      </w:r>
      <w:r w:rsidR="00957B31" w:rsidRPr="007B3980">
        <w:rPr>
          <w:rFonts w:ascii="Open Sans" w:hAnsi="Open Sans" w:cs="Open Sans"/>
          <w:b/>
          <w:bCs/>
          <w:color w:val="000000"/>
          <w:sz w:val="20"/>
          <w:szCs w:val="20"/>
          <w:lang w:val="fr-FR" w:eastAsia="en-GB"/>
        </w:rPr>
        <w:t>ARMENI</w:t>
      </w:r>
      <w:r w:rsidRPr="007B3980">
        <w:rPr>
          <w:rFonts w:ascii="Open Sans" w:hAnsi="Open Sans" w:cs="Open Sans"/>
          <w:b/>
          <w:bCs/>
          <w:color w:val="000000"/>
          <w:sz w:val="20"/>
          <w:szCs w:val="20"/>
          <w:lang w:val="fr-FR" w:eastAsia="en-GB"/>
        </w:rPr>
        <w:t>E</w:t>
      </w:r>
      <w:r w:rsidR="00957B31" w:rsidRPr="007B3980">
        <w:rPr>
          <w:rFonts w:ascii="Open Sans" w:hAnsi="Open Sans" w:cs="Open Sans"/>
          <w:color w:val="000000"/>
          <w:sz w:val="20"/>
          <w:szCs w:val="20"/>
          <w:lang w:val="fr-FR" w:eastAsia="en-GB"/>
        </w:rPr>
        <w:t xml:space="preserve"> </w:t>
      </w:r>
      <w:r w:rsidR="00AB48E3" w:rsidRPr="007B3980">
        <w:rPr>
          <w:rFonts w:ascii="Open Sans" w:hAnsi="Open Sans" w:cs="Open Sans"/>
          <w:color w:val="000000"/>
          <w:sz w:val="20"/>
          <w:szCs w:val="20"/>
          <w:lang w:val="fr-FR" w:eastAsia="en-GB"/>
        </w:rPr>
        <w:t xml:space="preserve">– </w:t>
      </w:r>
      <w:r w:rsidRPr="00D639A4">
        <w:rPr>
          <w:rFonts w:ascii="Open Sans" w:hAnsi="Open Sans" w:cs="Open Sans"/>
          <w:color w:val="000000"/>
          <w:sz w:val="20"/>
          <w:szCs w:val="20"/>
          <w:lang w:val="fr-FR" w:eastAsia="en-GB"/>
        </w:rPr>
        <w:t xml:space="preserve">Le Programme </w:t>
      </w:r>
      <w:r w:rsidR="004E2077">
        <w:rPr>
          <w:rFonts w:ascii="Open Sans" w:hAnsi="Open Sans" w:cs="Open Sans"/>
          <w:color w:val="000000"/>
          <w:sz w:val="20"/>
          <w:szCs w:val="20"/>
          <w:lang w:val="fr-FR" w:eastAsia="en-GB"/>
        </w:rPr>
        <w:t>A</w:t>
      </w:r>
      <w:r w:rsidRPr="00D639A4">
        <w:rPr>
          <w:rFonts w:ascii="Open Sans" w:hAnsi="Open Sans" w:cs="Open Sans"/>
          <w:color w:val="000000"/>
          <w:sz w:val="20"/>
          <w:szCs w:val="20"/>
          <w:lang w:val="fr-FR" w:eastAsia="en-GB"/>
        </w:rPr>
        <w:t xml:space="preserve">limentaire </w:t>
      </w:r>
      <w:r w:rsidR="004E2077">
        <w:rPr>
          <w:rFonts w:ascii="Open Sans" w:hAnsi="Open Sans" w:cs="Open Sans"/>
          <w:color w:val="000000"/>
          <w:sz w:val="20"/>
          <w:szCs w:val="20"/>
          <w:lang w:val="fr-FR" w:eastAsia="en-GB"/>
        </w:rPr>
        <w:t>M</w:t>
      </w:r>
      <w:r w:rsidRPr="00D639A4">
        <w:rPr>
          <w:rFonts w:ascii="Open Sans" w:hAnsi="Open Sans" w:cs="Open Sans"/>
          <w:color w:val="000000"/>
          <w:sz w:val="20"/>
          <w:szCs w:val="20"/>
          <w:lang w:val="fr-FR" w:eastAsia="en-GB"/>
        </w:rPr>
        <w:t>ondial des Nations Unies (PAM) a accueilli une contribution de 300</w:t>
      </w:r>
      <w:r w:rsidR="004E2077">
        <w:rPr>
          <w:rFonts w:ascii="Open Sans" w:hAnsi="Open Sans" w:cs="Open Sans"/>
          <w:color w:val="000000"/>
          <w:sz w:val="20"/>
          <w:szCs w:val="20"/>
          <w:lang w:val="fr-FR" w:eastAsia="en-GB"/>
        </w:rPr>
        <w:t xml:space="preserve"> </w:t>
      </w:r>
      <w:r w:rsidRPr="00D639A4">
        <w:rPr>
          <w:rFonts w:ascii="Open Sans" w:hAnsi="Open Sans" w:cs="Open Sans"/>
          <w:color w:val="000000"/>
          <w:sz w:val="20"/>
          <w:szCs w:val="20"/>
          <w:lang w:val="fr-FR" w:eastAsia="en-GB"/>
        </w:rPr>
        <w:t xml:space="preserve">000 euros du gouvernement français </w:t>
      </w:r>
      <w:r w:rsidR="00904ECB">
        <w:rPr>
          <w:rFonts w:ascii="Open Sans" w:hAnsi="Open Sans" w:cs="Open Sans"/>
          <w:color w:val="000000"/>
          <w:sz w:val="20"/>
          <w:szCs w:val="20"/>
          <w:lang w:val="fr-FR" w:eastAsia="en-GB"/>
        </w:rPr>
        <w:t>pour</w:t>
      </w:r>
      <w:r w:rsidRPr="00D639A4">
        <w:rPr>
          <w:rFonts w:ascii="Open Sans" w:hAnsi="Open Sans" w:cs="Open Sans"/>
          <w:color w:val="000000"/>
          <w:sz w:val="20"/>
          <w:szCs w:val="20"/>
          <w:lang w:val="fr-FR" w:eastAsia="en-GB"/>
        </w:rPr>
        <w:t xml:space="preserve"> soutenir </w:t>
      </w:r>
      <w:r w:rsidR="006F2933">
        <w:rPr>
          <w:rFonts w:ascii="Open Sans" w:hAnsi="Open Sans" w:cs="Open Sans"/>
          <w:color w:val="000000"/>
          <w:sz w:val="20"/>
          <w:szCs w:val="20"/>
          <w:lang w:val="fr-FR" w:eastAsia="en-GB"/>
        </w:rPr>
        <w:t xml:space="preserve">et </w:t>
      </w:r>
      <w:r w:rsidR="006F2933" w:rsidRPr="00D639A4">
        <w:rPr>
          <w:rFonts w:ascii="Open Sans" w:hAnsi="Open Sans" w:cs="Open Sans"/>
          <w:color w:val="000000"/>
          <w:sz w:val="20"/>
          <w:szCs w:val="20"/>
          <w:lang w:val="fr-FR" w:eastAsia="en-GB"/>
        </w:rPr>
        <w:t xml:space="preserve">répondre </w:t>
      </w:r>
      <w:r w:rsidR="006F2933">
        <w:rPr>
          <w:rFonts w:ascii="Open Sans" w:hAnsi="Open Sans" w:cs="Open Sans"/>
          <w:color w:val="000000"/>
          <w:sz w:val="20"/>
          <w:szCs w:val="20"/>
          <w:lang w:val="fr-FR" w:eastAsia="en-GB"/>
        </w:rPr>
        <w:t>aux</w:t>
      </w:r>
      <w:r w:rsidR="006F2933" w:rsidRPr="00D639A4">
        <w:rPr>
          <w:rFonts w:ascii="Open Sans" w:hAnsi="Open Sans" w:cs="Open Sans"/>
          <w:color w:val="000000"/>
          <w:sz w:val="20"/>
          <w:szCs w:val="20"/>
          <w:lang w:val="fr-FR" w:eastAsia="en-GB"/>
        </w:rPr>
        <w:t xml:space="preserve"> besoins alimentaires immédiats </w:t>
      </w:r>
      <w:r w:rsidR="006F2933">
        <w:rPr>
          <w:rFonts w:ascii="Open Sans" w:hAnsi="Open Sans" w:cs="Open Sans"/>
          <w:color w:val="000000"/>
          <w:sz w:val="20"/>
          <w:szCs w:val="20"/>
          <w:lang w:val="fr-FR" w:eastAsia="en-GB"/>
        </w:rPr>
        <w:t>d</w:t>
      </w:r>
      <w:r w:rsidRPr="00D639A4">
        <w:rPr>
          <w:rFonts w:ascii="Open Sans" w:hAnsi="Open Sans" w:cs="Open Sans"/>
          <w:color w:val="000000"/>
          <w:sz w:val="20"/>
          <w:szCs w:val="20"/>
          <w:lang w:val="fr-FR" w:eastAsia="en-GB"/>
        </w:rPr>
        <w:t xml:space="preserve">es personnes </w:t>
      </w:r>
      <w:r w:rsidR="008D4AB3">
        <w:rPr>
          <w:rFonts w:ascii="Open Sans" w:hAnsi="Open Sans" w:cs="Open Sans"/>
          <w:color w:val="000000"/>
          <w:sz w:val="20"/>
          <w:szCs w:val="20"/>
          <w:lang w:val="fr-FR" w:eastAsia="en-GB"/>
        </w:rPr>
        <w:t xml:space="preserve">déplacées </w:t>
      </w:r>
      <w:r w:rsidRPr="00D639A4">
        <w:rPr>
          <w:rFonts w:ascii="Open Sans" w:hAnsi="Open Sans" w:cs="Open Sans"/>
          <w:color w:val="000000"/>
          <w:sz w:val="20"/>
          <w:szCs w:val="20"/>
          <w:lang w:val="fr-FR" w:eastAsia="en-GB"/>
        </w:rPr>
        <w:t>en situation d'insécurité</w:t>
      </w:r>
      <w:r w:rsidR="00366AF2">
        <w:rPr>
          <w:rFonts w:ascii="Open Sans" w:hAnsi="Open Sans" w:cs="Open Sans"/>
          <w:color w:val="000000"/>
          <w:sz w:val="20"/>
          <w:szCs w:val="20"/>
          <w:lang w:val="fr-FR" w:eastAsia="en-GB"/>
        </w:rPr>
        <w:t xml:space="preserve"> alimentaire</w:t>
      </w:r>
      <w:r w:rsidRPr="00D639A4">
        <w:rPr>
          <w:rFonts w:ascii="Open Sans" w:hAnsi="Open Sans" w:cs="Open Sans"/>
          <w:color w:val="000000"/>
          <w:sz w:val="20"/>
          <w:szCs w:val="20"/>
          <w:lang w:val="fr-FR" w:eastAsia="en-GB"/>
        </w:rPr>
        <w:t xml:space="preserve"> en Arménie</w:t>
      </w:r>
      <w:r w:rsidR="00CB47D8">
        <w:rPr>
          <w:rFonts w:ascii="Open Sans" w:hAnsi="Open Sans" w:cs="Open Sans"/>
          <w:color w:val="000000"/>
          <w:sz w:val="20"/>
          <w:szCs w:val="20"/>
          <w:lang w:val="fr-FR" w:eastAsia="en-GB"/>
        </w:rPr>
        <w:t xml:space="preserve"> </w:t>
      </w:r>
      <w:r w:rsidRPr="00D639A4">
        <w:rPr>
          <w:rFonts w:ascii="Open Sans" w:hAnsi="Open Sans" w:cs="Open Sans"/>
          <w:color w:val="000000"/>
          <w:sz w:val="20"/>
          <w:szCs w:val="20"/>
          <w:lang w:val="fr-FR" w:eastAsia="en-GB"/>
        </w:rPr>
        <w:t>jusqu'à la fin de Juin</w:t>
      </w:r>
      <w:r w:rsidR="00CB47D8">
        <w:rPr>
          <w:rFonts w:ascii="Open Sans" w:hAnsi="Open Sans" w:cs="Open Sans"/>
          <w:color w:val="000000"/>
          <w:sz w:val="20"/>
          <w:szCs w:val="20"/>
          <w:lang w:val="fr-FR" w:eastAsia="en-GB"/>
        </w:rPr>
        <w:t xml:space="preserve">, </w:t>
      </w:r>
      <w:r w:rsidR="00CB47D8" w:rsidRPr="00D639A4">
        <w:rPr>
          <w:rFonts w:ascii="Open Sans" w:hAnsi="Open Sans" w:cs="Open Sans"/>
          <w:color w:val="000000"/>
          <w:sz w:val="20"/>
          <w:szCs w:val="20"/>
          <w:lang w:val="fr-FR" w:eastAsia="en-GB"/>
        </w:rPr>
        <w:t>par le biais de transferts monétaires</w:t>
      </w:r>
      <w:r w:rsidR="00CB47D8">
        <w:rPr>
          <w:rFonts w:ascii="Open Sans" w:hAnsi="Open Sans" w:cs="Open Sans"/>
          <w:color w:val="000000"/>
          <w:sz w:val="20"/>
          <w:szCs w:val="20"/>
          <w:lang w:val="fr-FR" w:eastAsia="en-GB"/>
        </w:rPr>
        <w:t xml:space="preserve">. </w:t>
      </w:r>
    </w:p>
    <w:p w14:paraId="746CC10A" w14:textId="640DDD4D" w:rsidR="00A016EA" w:rsidRPr="00996590" w:rsidRDefault="00996590" w:rsidP="00A016EA">
      <w:pPr>
        <w:spacing w:before="100" w:beforeAutospacing="1" w:after="100" w:afterAutospacing="1"/>
        <w:ind w:left="-1134"/>
        <w:textAlignment w:val="top"/>
        <w:rPr>
          <w:rFonts w:ascii="Open Sans" w:hAnsi="Open Sans" w:cs="Open Sans"/>
          <w:color w:val="000000"/>
          <w:sz w:val="20"/>
          <w:szCs w:val="20"/>
          <w:lang w:val="fr-FR" w:eastAsia="en-GB"/>
        </w:rPr>
      </w:pPr>
      <w:r w:rsidRPr="00996590">
        <w:rPr>
          <w:rFonts w:ascii="Open Sans" w:hAnsi="Open Sans" w:cs="Open Sans"/>
          <w:color w:val="000000"/>
          <w:sz w:val="20"/>
          <w:szCs w:val="20"/>
          <w:lang w:val="fr-FR" w:eastAsia="en-GB"/>
        </w:rPr>
        <w:t xml:space="preserve">Les transferts monétaires soutiennent non seulement les personnes les plus vulnérables, mais </w:t>
      </w:r>
      <w:r w:rsidR="001C46E2">
        <w:rPr>
          <w:rFonts w:ascii="Open Sans" w:hAnsi="Open Sans" w:cs="Open Sans"/>
          <w:color w:val="000000"/>
          <w:sz w:val="20"/>
          <w:szCs w:val="20"/>
          <w:lang w:val="fr-FR" w:eastAsia="en-GB"/>
        </w:rPr>
        <w:t xml:space="preserve">aussi </w:t>
      </w:r>
      <w:r w:rsidRPr="00996590">
        <w:rPr>
          <w:rFonts w:ascii="Open Sans" w:hAnsi="Open Sans" w:cs="Open Sans"/>
          <w:color w:val="000000"/>
          <w:sz w:val="20"/>
          <w:szCs w:val="20"/>
          <w:lang w:val="fr-FR" w:eastAsia="en-GB"/>
        </w:rPr>
        <w:t xml:space="preserve">l'économie locale. En permettant aux </w:t>
      </w:r>
      <w:r w:rsidR="00EE7348">
        <w:rPr>
          <w:rFonts w:ascii="Open Sans" w:hAnsi="Open Sans" w:cs="Open Sans"/>
          <w:color w:val="000000"/>
          <w:sz w:val="20"/>
          <w:szCs w:val="20"/>
          <w:lang w:val="fr-FR" w:eastAsia="en-GB"/>
        </w:rPr>
        <w:t>communautés</w:t>
      </w:r>
      <w:r w:rsidRPr="00996590">
        <w:rPr>
          <w:rFonts w:ascii="Open Sans" w:hAnsi="Open Sans" w:cs="Open Sans"/>
          <w:color w:val="000000"/>
          <w:sz w:val="20"/>
          <w:szCs w:val="20"/>
          <w:lang w:val="fr-FR" w:eastAsia="en-GB"/>
        </w:rPr>
        <w:t xml:space="preserve"> d'acheter de la nourriture sur les marchés locaux, l'argent liquide aide à renforcer et à promouvoir les marchés locaux, ce qui a également des effets positifs directs sur l'économie locale</w:t>
      </w:r>
      <w:r w:rsidR="009016A0">
        <w:rPr>
          <w:rFonts w:ascii="Open Sans" w:hAnsi="Open Sans" w:cs="Open Sans"/>
          <w:color w:val="000000"/>
          <w:sz w:val="20"/>
          <w:szCs w:val="20"/>
          <w:lang w:val="fr-FR" w:eastAsia="en-GB"/>
        </w:rPr>
        <w:t>.</w:t>
      </w:r>
    </w:p>
    <w:p w14:paraId="597ED502" w14:textId="5F2F6C0F" w:rsidR="00E06EA6" w:rsidRPr="00E06EA6" w:rsidRDefault="00CE63F7" w:rsidP="0041187A">
      <w:pPr>
        <w:spacing w:before="100" w:beforeAutospacing="1" w:after="100" w:afterAutospacing="1"/>
        <w:ind w:left="-1134"/>
        <w:textAlignment w:val="top"/>
        <w:rPr>
          <w:rFonts w:ascii="Open Sans" w:hAnsi="Open Sans" w:cs="Open Sans"/>
          <w:color w:val="000000"/>
          <w:sz w:val="20"/>
          <w:szCs w:val="20"/>
          <w:lang w:val="fr-FR" w:eastAsia="en-GB"/>
        </w:rPr>
      </w:pPr>
      <w:r w:rsidRPr="00CE63F7">
        <w:rPr>
          <w:rFonts w:ascii="Open Sans" w:hAnsi="Open Sans" w:cs="Open Sans"/>
          <w:color w:val="000000"/>
          <w:sz w:val="20"/>
          <w:szCs w:val="20"/>
          <w:lang w:val="fr-FR" w:eastAsia="en-GB"/>
        </w:rPr>
        <w:t>Ce</w:t>
      </w:r>
      <w:r w:rsidR="00E06EA6">
        <w:rPr>
          <w:rFonts w:ascii="Open Sans" w:hAnsi="Open Sans" w:cs="Open Sans"/>
          <w:color w:val="000000"/>
          <w:sz w:val="20"/>
          <w:szCs w:val="20"/>
          <w:lang w:val="fr-FR" w:eastAsia="en-GB"/>
        </w:rPr>
        <w:t xml:space="preserve"> financement </w:t>
      </w:r>
      <w:r w:rsidR="00494FF8">
        <w:rPr>
          <w:rFonts w:ascii="Open Sans" w:hAnsi="Open Sans" w:cs="Open Sans"/>
          <w:color w:val="000000"/>
          <w:sz w:val="20"/>
          <w:szCs w:val="20"/>
          <w:lang w:val="fr-FR" w:eastAsia="en-GB"/>
        </w:rPr>
        <w:t>soutient</w:t>
      </w:r>
      <w:r w:rsidRPr="00CE63F7">
        <w:rPr>
          <w:rFonts w:ascii="Open Sans" w:hAnsi="Open Sans" w:cs="Open Sans"/>
          <w:color w:val="000000"/>
          <w:sz w:val="20"/>
          <w:szCs w:val="20"/>
          <w:lang w:val="fr-FR" w:eastAsia="en-GB"/>
        </w:rPr>
        <w:t xml:space="preserve"> </w:t>
      </w:r>
      <w:r w:rsidR="00B222B1">
        <w:rPr>
          <w:rFonts w:ascii="Open Sans" w:hAnsi="Open Sans" w:cs="Open Sans"/>
          <w:color w:val="000000"/>
          <w:sz w:val="20"/>
          <w:szCs w:val="20"/>
          <w:lang w:val="fr-FR" w:eastAsia="en-GB"/>
        </w:rPr>
        <w:t xml:space="preserve">ainsi </w:t>
      </w:r>
      <w:r w:rsidRPr="00CE63F7">
        <w:rPr>
          <w:rFonts w:ascii="Open Sans" w:hAnsi="Open Sans" w:cs="Open Sans"/>
          <w:color w:val="000000"/>
          <w:sz w:val="20"/>
          <w:szCs w:val="20"/>
          <w:lang w:val="fr-FR" w:eastAsia="en-GB"/>
        </w:rPr>
        <w:t xml:space="preserve">les efforts nationaux </w:t>
      </w:r>
      <w:r w:rsidR="00494FF8">
        <w:rPr>
          <w:rFonts w:ascii="Open Sans" w:hAnsi="Open Sans" w:cs="Open Sans"/>
          <w:color w:val="000000"/>
          <w:sz w:val="20"/>
          <w:szCs w:val="20"/>
          <w:lang w:val="fr-FR" w:eastAsia="en-GB"/>
        </w:rPr>
        <w:t>du</w:t>
      </w:r>
      <w:r w:rsidRPr="00CE63F7">
        <w:rPr>
          <w:rFonts w:ascii="Open Sans" w:hAnsi="Open Sans" w:cs="Open Sans"/>
          <w:color w:val="000000"/>
          <w:sz w:val="20"/>
          <w:szCs w:val="20"/>
          <w:lang w:val="fr-FR" w:eastAsia="en-GB"/>
        </w:rPr>
        <w:t xml:space="preserve"> Gouvernement arménien dans le cadre de son programme social national pour soutenir les personnes</w:t>
      </w:r>
      <w:r w:rsidR="00090590" w:rsidRPr="00090590">
        <w:rPr>
          <w:lang w:val="fr-FR"/>
        </w:rPr>
        <w:t xml:space="preserve"> </w:t>
      </w:r>
      <w:r w:rsidR="00090590" w:rsidRPr="00090590">
        <w:rPr>
          <w:rFonts w:ascii="Open Sans" w:hAnsi="Open Sans" w:cs="Open Sans"/>
          <w:color w:val="000000"/>
          <w:sz w:val="20"/>
          <w:szCs w:val="20"/>
          <w:lang w:val="fr-FR" w:eastAsia="en-GB"/>
        </w:rPr>
        <w:t>touchées par le conflit du Haut-Karabakh</w:t>
      </w:r>
      <w:r w:rsidR="00090590">
        <w:rPr>
          <w:rFonts w:ascii="Open Sans" w:hAnsi="Open Sans" w:cs="Open Sans"/>
          <w:color w:val="000000"/>
          <w:sz w:val="20"/>
          <w:szCs w:val="20"/>
          <w:lang w:val="fr-FR" w:eastAsia="en-GB"/>
        </w:rPr>
        <w:t xml:space="preserve"> et</w:t>
      </w:r>
      <w:r w:rsidRPr="00CE63F7">
        <w:rPr>
          <w:rFonts w:ascii="Open Sans" w:hAnsi="Open Sans" w:cs="Open Sans"/>
          <w:color w:val="000000"/>
          <w:sz w:val="20"/>
          <w:szCs w:val="20"/>
          <w:lang w:val="fr-FR" w:eastAsia="en-GB"/>
        </w:rPr>
        <w:t xml:space="preserve"> en situation d'insécurité alimentaire</w:t>
      </w:r>
      <w:r w:rsidR="00090590">
        <w:rPr>
          <w:rFonts w:ascii="Open Sans" w:hAnsi="Open Sans" w:cs="Open Sans"/>
          <w:color w:val="000000"/>
          <w:sz w:val="20"/>
          <w:szCs w:val="20"/>
          <w:lang w:val="fr-FR" w:eastAsia="en-GB"/>
        </w:rPr>
        <w:t xml:space="preserve">. </w:t>
      </w:r>
      <w:r w:rsidR="00E06EA6" w:rsidRPr="00E06EA6">
        <w:rPr>
          <w:rFonts w:ascii="Open Sans" w:hAnsi="Open Sans" w:cs="Open Sans"/>
          <w:color w:val="000000"/>
          <w:sz w:val="20"/>
          <w:szCs w:val="20"/>
          <w:lang w:val="fr-FR" w:eastAsia="en-GB"/>
        </w:rPr>
        <w:t>Cette contribution de la France permettra aux populations déplacées d'acheter de la nourriture sur les marchés locaux et de diversifier leur alimentation pour rester en bonne santé. L'assistance soutiendra les personnes dont la sécurité alimentaire a été affectée par le conflit et les aidera à faire face aux défis socio-économiques actuels.</w:t>
      </w:r>
    </w:p>
    <w:p w14:paraId="6BF99CEA" w14:textId="67AA148C" w:rsidR="004B64D0" w:rsidRPr="00E14DCC" w:rsidRDefault="0038450E" w:rsidP="004B64D0">
      <w:pPr>
        <w:spacing w:before="100" w:beforeAutospacing="1" w:after="100" w:afterAutospacing="1"/>
        <w:ind w:left="-1134"/>
        <w:textAlignment w:val="top"/>
        <w:rPr>
          <w:rFonts w:ascii="Open Sans" w:hAnsi="Open Sans" w:cs="Open Sans"/>
          <w:color w:val="000000"/>
          <w:sz w:val="20"/>
          <w:szCs w:val="20"/>
          <w:lang w:val="fr-FR" w:eastAsia="en-GB"/>
        </w:rPr>
      </w:pPr>
      <w:r>
        <w:rPr>
          <w:rFonts w:ascii="Open Sans" w:hAnsi="Open Sans" w:cs="Open Sans"/>
          <w:color w:val="000000"/>
          <w:sz w:val="20"/>
          <w:szCs w:val="20"/>
          <w:lang w:val="fr-FR" w:eastAsia="en-GB"/>
        </w:rPr>
        <w:t>« </w:t>
      </w:r>
      <w:r w:rsidR="00E14DCC" w:rsidRPr="00E14DCC">
        <w:rPr>
          <w:rFonts w:ascii="Open Sans" w:hAnsi="Open Sans" w:cs="Open Sans"/>
          <w:color w:val="000000"/>
          <w:sz w:val="20"/>
          <w:szCs w:val="20"/>
          <w:lang w:val="fr-FR" w:eastAsia="en-GB"/>
        </w:rPr>
        <w:t xml:space="preserve">Nous sommes ravis d'établir un nouveau partenariat avec le gouvernement </w:t>
      </w:r>
      <w:r w:rsidR="00D725FE">
        <w:rPr>
          <w:rFonts w:ascii="Open Sans" w:hAnsi="Open Sans" w:cs="Open Sans"/>
          <w:color w:val="000000"/>
          <w:sz w:val="20"/>
          <w:szCs w:val="20"/>
          <w:lang w:val="fr-FR" w:eastAsia="en-GB"/>
        </w:rPr>
        <w:t>f</w:t>
      </w:r>
      <w:r w:rsidR="00E14DCC" w:rsidRPr="00E14DCC">
        <w:rPr>
          <w:rFonts w:ascii="Open Sans" w:hAnsi="Open Sans" w:cs="Open Sans"/>
          <w:color w:val="000000"/>
          <w:sz w:val="20"/>
          <w:szCs w:val="20"/>
          <w:lang w:val="fr-FR" w:eastAsia="en-GB"/>
        </w:rPr>
        <w:t>ran</w:t>
      </w:r>
      <w:r w:rsidR="00D725FE">
        <w:rPr>
          <w:rFonts w:ascii="Open Sans" w:hAnsi="Open Sans" w:cs="Open Sans"/>
          <w:color w:val="000000"/>
          <w:sz w:val="20"/>
          <w:szCs w:val="20"/>
          <w:lang w:val="fr-FR" w:eastAsia="en-GB"/>
        </w:rPr>
        <w:t>çais</w:t>
      </w:r>
      <w:r w:rsidR="00E14DCC" w:rsidRPr="00E14DCC">
        <w:rPr>
          <w:rFonts w:ascii="Open Sans" w:hAnsi="Open Sans" w:cs="Open Sans"/>
          <w:color w:val="000000"/>
          <w:sz w:val="20"/>
          <w:szCs w:val="20"/>
          <w:lang w:val="fr-FR" w:eastAsia="en-GB"/>
        </w:rPr>
        <w:t xml:space="preserve"> en Arménie</w:t>
      </w:r>
      <w:r w:rsidR="008334D7">
        <w:rPr>
          <w:rFonts w:ascii="Open Sans" w:hAnsi="Open Sans" w:cs="Open Sans"/>
          <w:color w:val="000000"/>
          <w:sz w:val="20"/>
          <w:szCs w:val="20"/>
          <w:lang w:val="fr-FR" w:eastAsia="en-GB"/>
        </w:rPr>
        <w:t>,</w:t>
      </w:r>
      <w:r w:rsidR="00E14DCC" w:rsidRPr="00E14DCC">
        <w:rPr>
          <w:rFonts w:ascii="Open Sans" w:hAnsi="Open Sans" w:cs="Open Sans"/>
          <w:color w:val="000000"/>
          <w:sz w:val="20"/>
          <w:szCs w:val="20"/>
          <w:lang w:val="fr-FR" w:eastAsia="en-GB"/>
        </w:rPr>
        <w:t xml:space="preserve"> et sommes reconnaissants pour cette contribution inestimable qui nous aidera à soutenir les populations vulnérables. Cela ne peut se faire que grâce à des efforts conjoints », a déclaré la représentante</w:t>
      </w:r>
      <w:r w:rsidR="008334D7">
        <w:rPr>
          <w:rFonts w:ascii="Open Sans" w:hAnsi="Open Sans" w:cs="Open Sans"/>
          <w:color w:val="000000"/>
          <w:sz w:val="20"/>
          <w:szCs w:val="20"/>
          <w:lang w:val="fr-FR" w:eastAsia="en-GB"/>
        </w:rPr>
        <w:t xml:space="preserve"> et directrice</w:t>
      </w:r>
      <w:r w:rsidR="00E14DCC" w:rsidRPr="00E14DCC">
        <w:rPr>
          <w:rFonts w:ascii="Open Sans" w:hAnsi="Open Sans" w:cs="Open Sans"/>
          <w:color w:val="000000"/>
          <w:sz w:val="20"/>
          <w:szCs w:val="20"/>
          <w:lang w:val="fr-FR" w:eastAsia="en-GB"/>
        </w:rPr>
        <w:t xml:space="preserve"> du PAM</w:t>
      </w:r>
      <w:r w:rsidR="008334D7">
        <w:rPr>
          <w:rFonts w:ascii="Open Sans" w:hAnsi="Open Sans" w:cs="Open Sans"/>
          <w:color w:val="000000"/>
          <w:sz w:val="20"/>
          <w:szCs w:val="20"/>
          <w:lang w:val="fr-FR" w:eastAsia="en-GB"/>
        </w:rPr>
        <w:t xml:space="preserve"> </w:t>
      </w:r>
      <w:r w:rsidR="00E14DCC" w:rsidRPr="00E14DCC">
        <w:rPr>
          <w:rFonts w:ascii="Open Sans" w:hAnsi="Open Sans" w:cs="Open Sans"/>
          <w:color w:val="000000"/>
          <w:sz w:val="20"/>
          <w:szCs w:val="20"/>
          <w:lang w:val="fr-FR" w:eastAsia="en-GB"/>
        </w:rPr>
        <w:t xml:space="preserve">en Arménie, Jelena Milesovic. «Nous </w:t>
      </w:r>
      <w:r w:rsidR="001110B9">
        <w:rPr>
          <w:rFonts w:ascii="Open Sans" w:hAnsi="Open Sans" w:cs="Open Sans"/>
          <w:color w:val="000000"/>
          <w:sz w:val="20"/>
          <w:szCs w:val="20"/>
          <w:lang w:val="fr-FR" w:eastAsia="en-GB"/>
        </w:rPr>
        <w:t>espérons</w:t>
      </w:r>
      <w:r w:rsidR="00E14DCC" w:rsidRPr="00E14DCC">
        <w:rPr>
          <w:rFonts w:ascii="Open Sans" w:hAnsi="Open Sans" w:cs="Open Sans"/>
          <w:color w:val="000000"/>
          <w:sz w:val="20"/>
          <w:szCs w:val="20"/>
          <w:lang w:val="fr-FR" w:eastAsia="en-GB"/>
        </w:rPr>
        <w:t xml:space="preserve"> élargir ce partenariat avec la </w:t>
      </w:r>
      <w:r w:rsidR="001110B9">
        <w:rPr>
          <w:rFonts w:ascii="Open Sans" w:hAnsi="Open Sans" w:cs="Open Sans"/>
          <w:color w:val="000000"/>
          <w:sz w:val="20"/>
          <w:szCs w:val="20"/>
          <w:lang w:val="fr-FR" w:eastAsia="en-GB"/>
        </w:rPr>
        <w:t>France</w:t>
      </w:r>
      <w:r w:rsidR="00E14DCC" w:rsidRPr="00E14DCC">
        <w:rPr>
          <w:rFonts w:ascii="Open Sans" w:hAnsi="Open Sans" w:cs="Open Sans"/>
          <w:color w:val="000000"/>
          <w:sz w:val="20"/>
          <w:szCs w:val="20"/>
          <w:lang w:val="fr-FR" w:eastAsia="en-GB"/>
        </w:rPr>
        <w:t xml:space="preserve"> et trouver ensemble des solutions pour résoudre les problèmes de sécurité alimentaire des populations en veillant à ce que personne ne soit laissé pour compte.</w:t>
      </w:r>
      <w:r w:rsidR="002129C6">
        <w:rPr>
          <w:rFonts w:ascii="Open Sans" w:hAnsi="Open Sans" w:cs="Open Sans"/>
          <w:color w:val="000000"/>
          <w:sz w:val="20"/>
          <w:szCs w:val="20"/>
          <w:lang w:val="fr-FR" w:eastAsia="en-GB"/>
        </w:rPr>
        <w:t> »</w:t>
      </w:r>
    </w:p>
    <w:p w14:paraId="5181F137" w14:textId="1121B5DA" w:rsidR="0012292C" w:rsidRPr="0012292C" w:rsidRDefault="0012292C" w:rsidP="004B64D0">
      <w:pPr>
        <w:spacing w:before="100" w:beforeAutospacing="1" w:after="100" w:afterAutospacing="1"/>
        <w:ind w:left="-1134"/>
        <w:textAlignment w:val="top"/>
        <w:rPr>
          <w:rFonts w:ascii="Open Sans" w:hAnsi="Open Sans" w:cs="Open Sans"/>
          <w:color w:val="000000"/>
          <w:sz w:val="20"/>
          <w:szCs w:val="20"/>
          <w:lang w:val="fr-FR" w:eastAsia="en-GB"/>
        </w:rPr>
      </w:pPr>
      <w:r w:rsidRPr="0012292C">
        <w:rPr>
          <w:rFonts w:ascii="Open Sans" w:hAnsi="Open Sans" w:cs="Open Sans"/>
          <w:color w:val="000000"/>
          <w:sz w:val="20"/>
          <w:szCs w:val="20"/>
          <w:lang w:val="fr-FR" w:eastAsia="en-GB"/>
        </w:rPr>
        <w:t>«Le Gouvernement français est fier de contribuer aux efforts du PAM pour porter assistance aux personnes les plus vulnérables d’Arménie. La coopération avec le PAM garantira que notre assistance atte</w:t>
      </w:r>
      <w:r w:rsidR="00B455D7">
        <w:rPr>
          <w:rFonts w:ascii="Open Sans" w:hAnsi="Open Sans" w:cs="Open Sans"/>
          <w:color w:val="000000"/>
          <w:sz w:val="20"/>
          <w:szCs w:val="20"/>
          <w:lang w:val="fr-FR" w:eastAsia="en-GB"/>
        </w:rPr>
        <w:t>igne</w:t>
      </w:r>
      <w:r w:rsidRPr="0012292C">
        <w:rPr>
          <w:rFonts w:ascii="Open Sans" w:hAnsi="Open Sans" w:cs="Open Sans"/>
          <w:color w:val="000000"/>
          <w:sz w:val="20"/>
          <w:szCs w:val="20"/>
          <w:lang w:val="fr-FR" w:eastAsia="en-GB"/>
        </w:rPr>
        <w:t xml:space="preserve"> ceux qui en ont le plus besoin à travers le pays », a déclaré l'Ambassadeur extraordinaire et plénipotentiaire S.E. M. </w:t>
      </w:r>
      <w:r w:rsidR="00CC5CAA" w:rsidRPr="00CC5CAA">
        <w:rPr>
          <w:rFonts w:ascii="Open Sans" w:hAnsi="Open Sans" w:cs="Open Sans"/>
          <w:color w:val="000000"/>
          <w:sz w:val="20"/>
          <w:szCs w:val="20"/>
          <w:lang w:val="fr-FR" w:eastAsia="en-GB"/>
        </w:rPr>
        <w:t>Jonathan LACÔTE</w:t>
      </w:r>
      <w:r w:rsidRPr="0012292C">
        <w:rPr>
          <w:rFonts w:ascii="Open Sans" w:hAnsi="Open Sans" w:cs="Open Sans"/>
          <w:color w:val="000000"/>
          <w:sz w:val="20"/>
          <w:szCs w:val="20"/>
          <w:lang w:val="fr-FR" w:eastAsia="en-GB"/>
        </w:rPr>
        <w:t>.</w:t>
      </w:r>
    </w:p>
    <w:p w14:paraId="005E50A1" w14:textId="1E3D3FEF" w:rsidR="00B32E24" w:rsidRPr="00B455D7" w:rsidRDefault="00B455D7" w:rsidP="006D65E4">
      <w:pPr>
        <w:spacing w:before="100" w:beforeAutospacing="1" w:after="100" w:afterAutospacing="1"/>
        <w:ind w:left="-1134"/>
        <w:textAlignment w:val="top"/>
        <w:rPr>
          <w:rFonts w:ascii="Open Sans" w:hAnsi="Open Sans" w:cs="Open Sans"/>
          <w:color w:val="000000"/>
          <w:sz w:val="20"/>
          <w:szCs w:val="20"/>
          <w:lang w:val="fr-FR" w:eastAsia="en-GB"/>
        </w:rPr>
      </w:pPr>
      <w:r w:rsidRPr="00B455D7">
        <w:rPr>
          <w:rFonts w:ascii="Open Sans" w:hAnsi="Open Sans" w:cs="Open Sans"/>
          <w:color w:val="000000"/>
          <w:sz w:val="20"/>
          <w:szCs w:val="20"/>
          <w:lang w:val="fr-FR" w:eastAsia="en-GB"/>
        </w:rPr>
        <w:t xml:space="preserve">Un mécanisme de retour d'information pour les personnes et les communautés bénéficiant de l'assistance du PAM en Arménie a été mis en place pour soutenir la communication directe </w:t>
      </w:r>
      <w:r w:rsidR="0096775B">
        <w:rPr>
          <w:rFonts w:ascii="Open Sans" w:hAnsi="Open Sans" w:cs="Open Sans"/>
          <w:color w:val="000000"/>
          <w:sz w:val="20"/>
          <w:szCs w:val="20"/>
          <w:lang w:val="fr-FR" w:eastAsia="en-GB"/>
        </w:rPr>
        <w:t xml:space="preserve">avec le </w:t>
      </w:r>
      <w:r w:rsidRPr="00B455D7">
        <w:rPr>
          <w:rFonts w:ascii="Open Sans" w:hAnsi="Open Sans" w:cs="Open Sans"/>
          <w:color w:val="000000"/>
          <w:sz w:val="20"/>
          <w:szCs w:val="20"/>
          <w:lang w:val="fr-FR" w:eastAsia="en-GB"/>
        </w:rPr>
        <w:t xml:space="preserve">PAM. Les bénéficiaires </w:t>
      </w:r>
      <w:r w:rsidR="006B458E">
        <w:rPr>
          <w:rFonts w:ascii="Open Sans" w:hAnsi="Open Sans" w:cs="Open Sans"/>
          <w:color w:val="000000"/>
          <w:sz w:val="20"/>
          <w:szCs w:val="20"/>
          <w:lang w:val="fr-FR" w:eastAsia="en-GB"/>
        </w:rPr>
        <w:t>ont à leur disposition</w:t>
      </w:r>
      <w:r w:rsidRPr="00B455D7">
        <w:rPr>
          <w:rFonts w:ascii="Open Sans" w:hAnsi="Open Sans" w:cs="Open Sans"/>
          <w:color w:val="000000"/>
          <w:sz w:val="20"/>
          <w:szCs w:val="20"/>
          <w:lang w:val="fr-FR" w:eastAsia="en-GB"/>
        </w:rPr>
        <w:t xml:space="preserve"> </w:t>
      </w:r>
      <w:r w:rsidR="006B458E">
        <w:rPr>
          <w:rFonts w:ascii="Open Sans" w:hAnsi="Open Sans" w:cs="Open Sans"/>
          <w:color w:val="000000"/>
          <w:sz w:val="20"/>
          <w:szCs w:val="20"/>
          <w:lang w:val="fr-FR" w:eastAsia="en-GB"/>
        </w:rPr>
        <w:t>une ligne</w:t>
      </w:r>
      <w:r w:rsidRPr="00B455D7">
        <w:rPr>
          <w:rFonts w:ascii="Open Sans" w:hAnsi="Open Sans" w:cs="Open Sans"/>
          <w:color w:val="000000"/>
          <w:sz w:val="20"/>
          <w:szCs w:val="20"/>
          <w:lang w:val="fr-FR" w:eastAsia="en-GB"/>
        </w:rPr>
        <w:t xml:space="preserve"> de téléphone</w:t>
      </w:r>
      <w:r w:rsidR="006B458E">
        <w:rPr>
          <w:rFonts w:ascii="Open Sans" w:hAnsi="Open Sans" w:cs="Open Sans"/>
          <w:color w:val="000000"/>
          <w:sz w:val="20"/>
          <w:szCs w:val="20"/>
          <w:lang w:val="fr-FR" w:eastAsia="en-GB"/>
        </w:rPr>
        <w:t xml:space="preserve"> directe </w:t>
      </w:r>
      <w:r w:rsidR="00E7013C">
        <w:rPr>
          <w:rFonts w:ascii="Open Sans" w:hAnsi="Open Sans" w:cs="Open Sans"/>
          <w:color w:val="000000"/>
          <w:sz w:val="20"/>
          <w:szCs w:val="20"/>
          <w:lang w:val="fr-FR" w:eastAsia="en-GB"/>
        </w:rPr>
        <w:t>(</w:t>
      </w:r>
      <w:r w:rsidRPr="00B455D7">
        <w:rPr>
          <w:rFonts w:ascii="Open Sans" w:hAnsi="Open Sans" w:cs="Open Sans"/>
          <w:color w:val="000000"/>
          <w:sz w:val="20"/>
          <w:szCs w:val="20"/>
          <w:lang w:val="fr-FR" w:eastAsia="en-GB"/>
        </w:rPr>
        <w:t>096 120</w:t>
      </w:r>
      <w:r w:rsidR="00E7013C">
        <w:rPr>
          <w:rFonts w:ascii="Open Sans" w:hAnsi="Open Sans" w:cs="Open Sans"/>
          <w:color w:val="000000"/>
          <w:sz w:val="20"/>
          <w:szCs w:val="20"/>
          <w:lang w:val="fr-FR" w:eastAsia="en-GB"/>
        </w:rPr>
        <w:t> </w:t>
      </w:r>
      <w:r w:rsidRPr="00B455D7">
        <w:rPr>
          <w:rFonts w:ascii="Open Sans" w:hAnsi="Open Sans" w:cs="Open Sans"/>
          <w:color w:val="000000"/>
          <w:sz w:val="20"/>
          <w:szCs w:val="20"/>
          <w:lang w:val="fr-FR" w:eastAsia="en-GB"/>
        </w:rPr>
        <w:t>400</w:t>
      </w:r>
      <w:r w:rsidR="00E7013C">
        <w:rPr>
          <w:rFonts w:ascii="Open Sans" w:hAnsi="Open Sans" w:cs="Open Sans"/>
          <w:color w:val="000000"/>
          <w:sz w:val="20"/>
          <w:szCs w:val="20"/>
          <w:lang w:val="fr-FR" w:eastAsia="en-GB"/>
        </w:rPr>
        <w:t>) ainsi</w:t>
      </w:r>
      <w:r w:rsidRPr="00B455D7">
        <w:rPr>
          <w:rFonts w:ascii="Open Sans" w:hAnsi="Open Sans" w:cs="Open Sans"/>
          <w:color w:val="000000"/>
          <w:sz w:val="20"/>
          <w:szCs w:val="20"/>
          <w:lang w:val="fr-FR" w:eastAsia="en-GB"/>
        </w:rPr>
        <w:t xml:space="preserve"> </w:t>
      </w:r>
      <w:r w:rsidR="00E7013C">
        <w:rPr>
          <w:rFonts w:ascii="Open Sans" w:hAnsi="Open Sans" w:cs="Open Sans"/>
          <w:color w:val="000000"/>
          <w:sz w:val="20"/>
          <w:szCs w:val="20"/>
          <w:lang w:val="fr-FR" w:eastAsia="en-GB"/>
        </w:rPr>
        <w:t>qu’une</w:t>
      </w:r>
      <w:r w:rsidRPr="00B455D7">
        <w:rPr>
          <w:rFonts w:ascii="Open Sans" w:hAnsi="Open Sans" w:cs="Open Sans"/>
          <w:color w:val="000000"/>
          <w:sz w:val="20"/>
          <w:szCs w:val="20"/>
          <w:lang w:val="fr-FR" w:eastAsia="en-GB"/>
        </w:rPr>
        <w:t xml:space="preserve"> adresse électronique </w:t>
      </w:r>
      <w:r w:rsidR="00E7013C">
        <w:rPr>
          <w:rFonts w:ascii="Open Sans" w:hAnsi="Open Sans" w:cs="Open Sans"/>
          <w:color w:val="000000"/>
          <w:sz w:val="20"/>
          <w:szCs w:val="20"/>
          <w:lang w:val="fr-FR" w:eastAsia="en-GB"/>
        </w:rPr>
        <w:t>(</w:t>
      </w:r>
      <w:r w:rsidRPr="00B455D7">
        <w:rPr>
          <w:rFonts w:ascii="Open Sans" w:hAnsi="Open Sans" w:cs="Open Sans"/>
          <w:color w:val="000000"/>
          <w:sz w:val="20"/>
          <w:szCs w:val="20"/>
          <w:lang w:val="fr-FR" w:eastAsia="en-GB"/>
        </w:rPr>
        <w:t>armenia.BFM@wfp.org</w:t>
      </w:r>
      <w:r w:rsidR="00E7013C">
        <w:rPr>
          <w:rFonts w:ascii="Open Sans" w:hAnsi="Open Sans" w:cs="Open Sans"/>
          <w:color w:val="000000"/>
          <w:sz w:val="20"/>
          <w:szCs w:val="20"/>
          <w:lang w:val="fr-FR" w:eastAsia="en-GB"/>
        </w:rPr>
        <w:t>)</w:t>
      </w:r>
      <w:r w:rsidRPr="00B455D7">
        <w:rPr>
          <w:rFonts w:ascii="Open Sans" w:hAnsi="Open Sans" w:cs="Open Sans"/>
          <w:color w:val="000000"/>
          <w:sz w:val="20"/>
          <w:szCs w:val="20"/>
          <w:lang w:val="fr-FR" w:eastAsia="en-GB"/>
        </w:rPr>
        <w:t xml:space="preserve"> pour faire part de leurs commentaires, faire des demandes ou des plaintes liées à l'assistance en espèces. Cela permettra au PAM de traiter et de résoudre </w:t>
      </w:r>
      <w:r w:rsidR="00CB0F05">
        <w:rPr>
          <w:rFonts w:ascii="Open Sans" w:hAnsi="Open Sans" w:cs="Open Sans"/>
          <w:color w:val="000000"/>
          <w:sz w:val="20"/>
          <w:szCs w:val="20"/>
          <w:lang w:val="fr-FR" w:eastAsia="en-GB"/>
        </w:rPr>
        <w:t>plus facilement</w:t>
      </w:r>
      <w:r w:rsidRPr="00B455D7">
        <w:rPr>
          <w:rFonts w:ascii="Open Sans" w:hAnsi="Open Sans" w:cs="Open Sans"/>
          <w:color w:val="000000"/>
          <w:sz w:val="20"/>
          <w:szCs w:val="20"/>
          <w:lang w:val="fr-FR" w:eastAsia="en-GB"/>
        </w:rPr>
        <w:t xml:space="preserve"> les requêtes.</w:t>
      </w:r>
    </w:p>
    <w:p w14:paraId="56D6C7C5" w14:textId="77777777" w:rsidR="00375F48" w:rsidRPr="00B455D7" w:rsidRDefault="00375F48" w:rsidP="00FF4BED">
      <w:pPr>
        <w:autoSpaceDE w:val="0"/>
        <w:autoSpaceDN w:val="0"/>
        <w:adjustRightInd w:val="0"/>
        <w:ind w:left="-993"/>
        <w:rPr>
          <w:rFonts w:ascii="Open Sans" w:hAnsi="Open Sans" w:cs="Open Sans"/>
          <w:sz w:val="22"/>
          <w:szCs w:val="22"/>
          <w:lang w:val="fr-FR" w:eastAsia="en-GB"/>
        </w:rPr>
      </w:pPr>
    </w:p>
    <w:p w14:paraId="08BAC65B" w14:textId="72DE1603" w:rsidR="00375F48" w:rsidRDefault="00375F48" w:rsidP="00FF4BED">
      <w:pPr>
        <w:autoSpaceDE w:val="0"/>
        <w:autoSpaceDN w:val="0"/>
        <w:adjustRightInd w:val="0"/>
        <w:ind w:left="-993"/>
        <w:jc w:val="center"/>
        <w:rPr>
          <w:rFonts w:ascii="Open Sans" w:hAnsi="Open Sans" w:cs="Open Sans"/>
          <w:sz w:val="22"/>
          <w:szCs w:val="22"/>
          <w:lang w:val="en-US" w:eastAsia="en-GB"/>
        </w:rPr>
      </w:pPr>
      <w:r>
        <w:rPr>
          <w:rFonts w:ascii="Open Sans" w:hAnsi="Open Sans" w:cs="Open Sans"/>
          <w:sz w:val="22"/>
          <w:szCs w:val="22"/>
          <w:lang w:val="en-US" w:eastAsia="en-GB"/>
        </w:rPr>
        <w:t>#</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 xml:space="preserve">    </w:t>
      </w:r>
      <w:r>
        <w:rPr>
          <w:rFonts w:ascii="Open Sans" w:hAnsi="Open Sans" w:cs="Open Sans"/>
          <w:sz w:val="22"/>
          <w:szCs w:val="22"/>
          <w:lang w:val="en-US" w:eastAsia="en-GB"/>
        </w:rPr>
        <w:tab/>
        <w:t>#</w:t>
      </w:r>
    </w:p>
    <w:p w14:paraId="00585938" w14:textId="77777777" w:rsidR="00375F48" w:rsidRDefault="00375F48" w:rsidP="00FF4BED">
      <w:pPr>
        <w:autoSpaceDE w:val="0"/>
        <w:autoSpaceDN w:val="0"/>
        <w:adjustRightInd w:val="0"/>
        <w:ind w:left="-993"/>
        <w:jc w:val="center"/>
        <w:rPr>
          <w:rFonts w:ascii="Open Sans" w:hAnsi="Open Sans" w:cs="Open Sans"/>
          <w:sz w:val="22"/>
          <w:szCs w:val="22"/>
          <w:lang w:val="en-US" w:eastAsia="en-GB"/>
        </w:rPr>
      </w:pPr>
    </w:p>
    <w:p w14:paraId="586369BF" w14:textId="77777777" w:rsidR="00375F48" w:rsidRDefault="00375F48" w:rsidP="00FF4BED">
      <w:pPr>
        <w:autoSpaceDE w:val="0"/>
        <w:autoSpaceDN w:val="0"/>
        <w:adjustRightInd w:val="0"/>
        <w:ind w:left="-993"/>
        <w:jc w:val="center"/>
        <w:rPr>
          <w:rFonts w:ascii="Open Sans" w:hAnsi="Open Sans" w:cs="Open Sans"/>
          <w:sz w:val="22"/>
          <w:szCs w:val="22"/>
          <w:lang w:val="en-US" w:eastAsia="en-GB"/>
        </w:rPr>
      </w:pPr>
    </w:p>
    <w:p w14:paraId="699E7BE8" w14:textId="5280CD6E" w:rsidR="00BD7BA8" w:rsidRPr="00BD7BA8" w:rsidRDefault="00BD7BA8" w:rsidP="00BD7BA8">
      <w:pPr>
        <w:autoSpaceDE w:val="0"/>
        <w:autoSpaceDN w:val="0"/>
        <w:adjustRightInd w:val="0"/>
        <w:spacing w:line="300" w:lineRule="auto"/>
        <w:ind w:left="-993"/>
        <w:rPr>
          <w:rFonts w:ascii="Open Sans" w:hAnsi="Open Sans" w:cs="Open Sans"/>
          <w:sz w:val="18"/>
          <w:szCs w:val="18"/>
          <w:lang w:val="fr-FR"/>
        </w:rPr>
      </w:pPr>
      <w:r w:rsidRPr="00BD7BA8">
        <w:rPr>
          <w:rFonts w:ascii="Open Sans" w:hAnsi="Open Sans" w:cs="Open Sans"/>
          <w:sz w:val="18"/>
          <w:szCs w:val="18"/>
          <w:lang w:val="fr-FR"/>
        </w:rPr>
        <w:t xml:space="preserve">Le Programme </w:t>
      </w:r>
      <w:r>
        <w:rPr>
          <w:rFonts w:ascii="Open Sans" w:hAnsi="Open Sans" w:cs="Open Sans"/>
          <w:sz w:val="18"/>
          <w:szCs w:val="18"/>
          <w:lang w:val="fr-FR"/>
        </w:rPr>
        <w:t>A</w:t>
      </w:r>
      <w:r w:rsidRPr="00BD7BA8">
        <w:rPr>
          <w:rFonts w:ascii="Open Sans" w:hAnsi="Open Sans" w:cs="Open Sans"/>
          <w:sz w:val="18"/>
          <w:szCs w:val="18"/>
          <w:lang w:val="fr-FR"/>
        </w:rPr>
        <w:t xml:space="preserve">limentaire </w:t>
      </w:r>
      <w:r>
        <w:rPr>
          <w:rFonts w:ascii="Open Sans" w:hAnsi="Open Sans" w:cs="Open Sans"/>
          <w:sz w:val="18"/>
          <w:szCs w:val="18"/>
          <w:lang w:val="fr-FR"/>
        </w:rPr>
        <w:t>M</w:t>
      </w:r>
      <w:r w:rsidRPr="00BD7BA8">
        <w:rPr>
          <w:rFonts w:ascii="Open Sans" w:hAnsi="Open Sans" w:cs="Open Sans"/>
          <w:sz w:val="18"/>
          <w:szCs w:val="18"/>
          <w:lang w:val="fr-FR"/>
        </w:rPr>
        <w:t>ondial des Nations Unies</w:t>
      </w:r>
      <w:r>
        <w:rPr>
          <w:rFonts w:ascii="Open Sans" w:hAnsi="Open Sans" w:cs="Open Sans"/>
          <w:sz w:val="18"/>
          <w:szCs w:val="18"/>
          <w:lang w:val="fr-FR"/>
        </w:rPr>
        <w:t xml:space="preserve"> (PAM)</w:t>
      </w:r>
      <w:r w:rsidRPr="00BD7BA8">
        <w:rPr>
          <w:rFonts w:ascii="Open Sans" w:hAnsi="Open Sans" w:cs="Open Sans"/>
          <w:sz w:val="18"/>
          <w:szCs w:val="18"/>
          <w:lang w:val="fr-FR"/>
        </w:rPr>
        <w:t xml:space="preserve"> est le lauréat du prix Nobel de la paix 2020. Plus grand organisme humanitaire au monde, il sauve des vies en situations d'urgence et utilise l'assistance alimentaire pour ouvrir une voie vers la paix, la stabilité et la prospérité au profit de ceux qui se relèvent d'un conflit ou d'une catastrophe ou subissent les effets du changement climatique.</w:t>
      </w:r>
    </w:p>
    <w:p w14:paraId="00046780" w14:textId="77777777" w:rsidR="00BD7BA8" w:rsidRPr="00BD7BA8" w:rsidRDefault="00BD7BA8" w:rsidP="00BD7BA8">
      <w:pPr>
        <w:autoSpaceDE w:val="0"/>
        <w:autoSpaceDN w:val="0"/>
        <w:adjustRightInd w:val="0"/>
        <w:spacing w:line="300" w:lineRule="auto"/>
        <w:ind w:left="-993"/>
        <w:rPr>
          <w:rFonts w:ascii="Open Sans" w:hAnsi="Open Sans" w:cs="Open Sans"/>
          <w:sz w:val="18"/>
          <w:szCs w:val="18"/>
          <w:lang w:val="fr-FR"/>
        </w:rPr>
      </w:pPr>
    </w:p>
    <w:p w14:paraId="22959106" w14:textId="6DC76C8E" w:rsidR="00375F48" w:rsidRPr="00BD7BA8" w:rsidRDefault="00BD7BA8" w:rsidP="00BD7BA8">
      <w:pPr>
        <w:autoSpaceDE w:val="0"/>
        <w:autoSpaceDN w:val="0"/>
        <w:adjustRightInd w:val="0"/>
        <w:spacing w:line="300" w:lineRule="auto"/>
        <w:ind w:left="-993"/>
        <w:rPr>
          <w:rFonts w:ascii="Open Sans" w:hAnsi="Open Sans" w:cs="Open Sans"/>
          <w:sz w:val="18"/>
          <w:szCs w:val="18"/>
          <w:lang w:val="fr-FR"/>
        </w:rPr>
      </w:pPr>
      <w:r w:rsidRPr="00BD7BA8">
        <w:rPr>
          <w:rFonts w:ascii="Open Sans" w:hAnsi="Open Sans" w:cs="Open Sans"/>
          <w:sz w:val="18"/>
          <w:szCs w:val="18"/>
          <w:lang w:val="fr-FR"/>
        </w:rPr>
        <w:t xml:space="preserve">Suivez-nous sur Twitter </w:t>
      </w:r>
      <w:r w:rsidR="00277ECF" w:rsidRPr="00BD7BA8">
        <w:rPr>
          <w:rFonts w:ascii="Open Sans" w:hAnsi="Open Sans" w:cs="Open Sans"/>
          <w:color w:val="000000"/>
          <w:sz w:val="18"/>
          <w:szCs w:val="18"/>
          <w:lang w:val="fr-FR" w:eastAsia="en-GB"/>
        </w:rPr>
        <w:t xml:space="preserve">@WFPArmenia </w:t>
      </w:r>
    </w:p>
    <w:p w14:paraId="5EE95B2F" w14:textId="77777777" w:rsidR="00375F48" w:rsidRPr="00BD7BA8" w:rsidRDefault="00375F48" w:rsidP="00FF4BED">
      <w:pPr>
        <w:autoSpaceDE w:val="0"/>
        <w:autoSpaceDN w:val="0"/>
        <w:adjustRightInd w:val="0"/>
        <w:spacing w:line="300" w:lineRule="auto"/>
        <w:ind w:left="-993"/>
        <w:rPr>
          <w:rFonts w:ascii="Open Sans" w:hAnsi="Open Sans" w:cs="Open Sans"/>
          <w:iCs/>
          <w:color w:val="000000"/>
          <w:sz w:val="18"/>
          <w:szCs w:val="18"/>
          <w:lang w:val="fr-FR" w:eastAsia="en-GB"/>
        </w:rPr>
      </w:pPr>
    </w:p>
    <w:p w14:paraId="395C0945" w14:textId="585BA641" w:rsidR="00375F48" w:rsidRPr="00BD7BA8" w:rsidRDefault="00BD7BA8" w:rsidP="00FF4BED">
      <w:pPr>
        <w:autoSpaceDE w:val="0"/>
        <w:autoSpaceDN w:val="0"/>
        <w:adjustRightInd w:val="0"/>
        <w:spacing w:line="300" w:lineRule="auto"/>
        <w:ind w:left="-993"/>
        <w:rPr>
          <w:rFonts w:ascii="Open Sans" w:hAnsi="Open Sans" w:cs="Open Sans"/>
          <w:b/>
          <w:bCs/>
          <w:color w:val="000000"/>
          <w:sz w:val="18"/>
          <w:szCs w:val="18"/>
          <w:lang w:val="fr-FR" w:eastAsia="en-GB"/>
        </w:rPr>
      </w:pPr>
      <w:r w:rsidRPr="00BD7BA8">
        <w:rPr>
          <w:rFonts w:ascii="Open Sans" w:hAnsi="Open Sans" w:cs="Open Sans"/>
          <w:b/>
          <w:bCs/>
          <w:color w:val="000000"/>
          <w:sz w:val="18"/>
          <w:szCs w:val="18"/>
          <w:lang w:val="fr-FR" w:eastAsia="en-GB"/>
        </w:rPr>
        <w:t>P</w:t>
      </w:r>
      <w:r>
        <w:rPr>
          <w:rFonts w:ascii="Open Sans" w:hAnsi="Open Sans" w:cs="Open Sans"/>
          <w:b/>
          <w:bCs/>
          <w:color w:val="000000"/>
          <w:sz w:val="18"/>
          <w:szCs w:val="18"/>
          <w:lang w:val="fr-FR" w:eastAsia="en-GB"/>
        </w:rPr>
        <w:t>our plus d’informations, veuillez contacter :</w:t>
      </w:r>
    </w:p>
    <w:p w14:paraId="4E95FF59" w14:textId="30B78F8A" w:rsidR="00184FE9" w:rsidRPr="00BD7BA8" w:rsidRDefault="00277ECF" w:rsidP="00957B31">
      <w:pPr>
        <w:tabs>
          <w:tab w:val="left" w:pos="7290"/>
        </w:tabs>
        <w:autoSpaceDE w:val="0"/>
        <w:autoSpaceDN w:val="0"/>
        <w:adjustRightInd w:val="0"/>
        <w:spacing w:line="276" w:lineRule="auto"/>
        <w:ind w:left="-993"/>
        <w:rPr>
          <w:rFonts w:ascii="Open Sans" w:eastAsia="Times New Roman" w:hAnsi="Open Sans" w:cs="Open Sans"/>
          <w:color w:val="000000"/>
          <w:sz w:val="18"/>
          <w:szCs w:val="18"/>
          <w:lang w:val="fr-FR" w:eastAsia="it-IT"/>
        </w:rPr>
      </w:pPr>
      <w:r w:rsidRPr="00BD7BA8">
        <w:rPr>
          <w:rFonts w:ascii="Open Sans" w:hAnsi="Open Sans" w:cs="Open Sans"/>
          <w:color w:val="000000"/>
          <w:sz w:val="18"/>
          <w:szCs w:val="18"/>
          <w:lang w:val="fr-FR"/>
        </w:rPr>
        <w:t xml:space="preserve">Gohar Sargsyan, </w:t>
      </w:r>
      <w:r w:rsidR="00A746B0" w:rsidRPr="00BD7BA8">
        <w:rPr>
          <w:rFonts w:ascii="Open Sans" w:hAnsi="Open Sans" w:cs="Open Sans"/>
          <w:color w:val="000000"/>
          <w:sz w:val="18"/>
          <w:szCs w:val="18"/>
          <w:lang w:val="fr-FR"/>
        </w:rPr>
        <w:t>Communications Officer</w:t>
      </w:r>
      <w:r w:rsidR="00262428" w:rsidRPr="00BD7BA8">
        <w:rPr>
          <w:rFonts w:ascii="Open Sans" w:hAnsi="Open Sans" w:cs="Open Sans"/>
          <w:color w:val="000000"/>
          <w:sz w:val="18"/>
          <w:szCs w:val="18"/>
          <w:lang w:val="fr-FR"/>
        </w:rPr>
        <w:t xml:space="preserve">, </w:t>
      </w:r>
      <w:r w:rsidRPr="00BD7BA8">
        <w:rPr>
          <w:rFonts w:ascii="Open Sans" w:hAnsi="Open Sans" w:cs="Open Sans"/>
          <w:color w:val="000000"/>
          <w:sz w:val="18"/>
          <w:szCs w:val="18"/>
          <w:lang w:val="fr-FR"/>
        </w:rPr>
        <w:t>WFP,</w:t>
      </w:r>
      <w:r w:rsidR="00262428" w:rsidRPr="00BD7BA8">
        <w:rPr>
          <w:rFonts w:ascii="Open Sans" w:hAnsi="Open Sans" w:cs="Open Sans"/>
          <w:color w:val="000000"/>
          <w:sz w:val="18"/>
          <w:szCs w:val="18"/>
          <w:lang w:val="fr-FR"/>
        </w:rPr>
        <w:t xml:space="preserve"> Armenia, </w:t>
      </w:r>
      <w:r w:rsidR="00BD7BA8">
        <w:rPr>
          <w:rFonts w:ascii="Open Sans" w:hAnsi="Open Sans" w:cs="Open Sans"/>
          <w:color w:val="000000"/>
          <w:sz w:val="18"/>
          <w:szCs w:val="18"/>
          <w:lang w:val="fr-FR"/>
        </w:rPr>
        <w:br/>
      </w:r>
      <w:r w:rsidR="00262428" w:rsidRPr="00BD7BA8">
        <w:rPr>
          <w:rFonts w:ascii="Open Sans" w:hAnsi="Open Sans" w:cs="Open Sans"/>
          <w:color w:val="000000"/>
          <w:sz w:val="18"/>
          <w:szCs w:val="18"/>
          <w:lang w:val="fr-FR"/>
        </w:rPr>
        <w:t xml:space="preserve">E-mail: </w:t>
      </w:r>
      <w:hyperlink r:id="rId11" w:history="1">
        <w:r w:rsidR="00BD7BA8" w:rsidRPr="007751A6">
          <w:rPr>
            <w:rStyle w:val="Hyperlink"/>
            <w:rFonts w:ascii="Open Sans" w:hAnsi="Open Sans" w:cs="Open Sans"/>
            <w:sz w:val="18"/>
            <w:szCs w:val="18"/>
            <w:lang w:val="fr-FR"/>
          </w:rPr>
          <w:t>gohar.sargsyan@wfp.org</w:t>
        </w:r>
      </w:hyperlink>
      <w:r w:rsidR="00BD7BA8">
        <w:rPr>
          <w:rFonts w:ascii="Open Sans" w:hAnsi="Open Sans" w:cs="Open Sans"/>
          <w:color w:val="000000"/>
          <w:sz w:val="18"/>
          <w:szCs w:val="18"/>
          <w:lang w:val="fr-FR"/>
        </w:rPr>
        <w:br/>
      </w:r>
      <w:r w:rsidR="00957B31" w:rsidRPr="00BD7BA8">
        <w:rPr>
          <w:rFonts w:ascii="Open Sans" w:hAnsi="Open Sans" w:cs="Open Sans"/>
          <w:color w:val="000000"/>
          <w:sz w:val="18"/>
          <w:szCs w:val="18"/>
          <w:lang w:val="fr-FR"/>
        </w:rPr>
        <w:t xml:space="preserve">Mob: </w:t>
      </w:r>
      <w:r w:rsidR="00262428" w:rsidRPr="00BD7BA8">
        <w:rPr>
          <w:rFonts w:ascii="Open Sans" w:hAnsi="Open Sans" w:cs="Open Sans"/>
          <w:color w:val="000000"/>
          <w:sz w:val="18"/>
          <w:szCs w:val="18"/>
          <w:lang w:val="fr-FR"/>
        </w:rPr>
        <w:t>(</w:t>
      </w:r>
      <w:r w:rsidRPr="00BD7BA8">
        <w:rPr>
          <w:rFonts w:ascii="Open Sans" w:hAnsi="Open Sans" w:cs="Open Sans"/>
          <w:color w:val="000000"/>
          <w:sz w:val="18"/>
          <w:szCs w:val="18"/>
          <w:lang w:val="fr-FR"/>
        </w:rPr>
        <w:t>374</w:t>
      </w:r>
      <w:r w:rsidR="00262428" w:rsidRPr="00BD7BA8">
        <w:rPr>
          <w:rFonts w:ascii="Open Sans" w:hAnsi="Open Sans" w:cs="Open Sans"/>
          <w:color w:val="000000"/>
          <w:sz w:val="18"/>
          <w:szCs w:val="18"/>
          <w:lang w:val="fr-FR"/>
        </w:rPr>
        <w:t xml:space="preserve"> </w:t>
      </w:r>
      <w:r w:rsidRPr="00BD7BA8">
        <w:rPr>
          <w:rFonts w:ascii="Open Sans" w:hAnsi="Open Sans" w:cs="Open Sans"/>
          <w:color w:val="000000"/>
          <w:sz w:val="18"/>
          <w:szCs w:val="18"/>
          <w:lang w:val="fr-FR"/>
        </w:rPr>
        <w:t>91</w:t>
      </w:r>
      <w:r w:rsidR="00262428" w:rsidRPr="00BD7BA8">
        <w:rPr>
          <w:rFonts w:ascii="Open Sans" w:hAnsi="Open Sans" w:cs="Open Sans"/>
          <w:color w:val="000000"/>
          <w:sz w:val="18"/>
          <w:szCs w:val="18"/>
          <w:lang w:val="fr-FR"/>
        </w:rPr>
        <w:t xml:space="preserve">) </w:t>
      </w:r>
      <w:r w:rsidRPr="00BD7BA8">
        <w:rPr>
          <w:rFonts w:ascii="Open Sans" w:hAnsi="Open Sans" w:cs="Open Sans"/>
          <w:color w:val="000000"/>
          <w:sz w:val="18"/>
          <w:szCs w:val="18"/>
          <w:lang w:val="fr-FR"/>
        </w:rPr>
        <w:t>45</w:t>
      </w:r>
      <w:r w:rsidR="00262428" w:rsidRPr="00BD7BA8">
        <w:rPr>
          <w:rFonts w:ascii="Open Sans" w:hAnsi="Open Sans" w:cs="Open Sans"/>
          <w:color w:val="000000"/>
          <w:sz w:val="18"/>
          <w:szCs w:val="18"/>
          <w:lang w:val="fr-FR"/>
        </w:rPr>
        <w:t xml:space="preserve"> </w:t>
      </w:r>
      <w:r w:rsidRPr="00BD7BA8">
        <w:rPr>
          <w:rFonts w:ascii="Open Sans" w:hAnsi="Open Sans" w:cs="Open Sans"/>
          <w:color w:val="000000"/>
          <w:sz w:val="18"/>
          <w:szCs w:val="18"/>
          <w:lang w:val="fr-FR"/>
        </w:rPr>
        <w:t>55</w:t>
      </w:r>
      <w:r w:rsidR="00262428" w:rsidRPr="00BD7BA8">
        <w:rPr>
          <w:rFonts w:ascii="Open Sans" w:hAnsi="Open Sans" w:cs="Open Sans"/>
          <w:color w:val="000000"/>
          <w:sz w:val="18"/>
          <w:szCs w:val="18"/>
          <w:lang w:val="fr-FR"/>
        </w:rPr>
        <w:t xml:space="preserve"> </w:t>
      </w:r>
      <w:r w:rsidRPr="00BD7BA8">
        <w:rPr>
          <w:rFonts w:ascii="Open Sans" w:hAnsi="Open Sans" w:cs="Open Sans"/>
          <w:color w:val="000000"/>
          <w:sz w:val="18"/>
          <w:szCs w:val="18"/>
          <w:lang w:val="fr-FR"/>
        </w:rPr>
        <w:t>564</w:t>
      </w:r>
      <w:r w:rsidR="00957B31" w:rsidRPr="00BD7BA8">
        <w:rPr>
          <w:rFonts w:ascii="Open Sans" w:hAnsi="Open Sans" w:cs="Open Sans"/>
          <w:color w:val="000000"/>
          <w:sz w:val="18"/>
          <w:szCs w:val="18"/>
          <w:lang w:val="fr-FR"/>
        </w:rPr>
        <w:t xml:space="preserve"> </w:t>
      </w:r>
    </w:p>
    <w:p w14:paraId="07F1EB7C" w14:textId="77777777" w:rsidR="00A54187" w:rsidRPr="00BD7BA8" w:rsidRDefault="00A54187" w:rsidP="00FF4BED">
      <w:pPr>
        <w:ind w:left="-993"/>
        <w:rPr>
          <w:lang w:val="fr-FR"/>
        </w:rPr>
      </w:pPr>
    </w:p>
    <w:p w14:paraId="47D409E3" w14:textId="2C8C33CA" w:rsidR="00FA5AA6" w:rsidRPr="00BD7BA8" w:rsidRDefault="00FA5AA6" w:rsidP="00FF4BED">
      <w:pPr>
        <w:ind w:left="-993"/>
        <w:rPr>
          <w:lang w:val="fr-FR"/>
        </w:rPr>
      </w:pPr>
    </w:p>
    <w:p w14:paraId="19AB9C8F" w14:textId="67A1DB0F" w:rsidR="00FA5AA6" w:rsidRPr="00BD7BA8" w:rsidRDefault="00FA5AA6" w:rsidP="00FF4BED">
      <w:pPr>
        <w:ind w:left="-993"/>
        <w:rPr>
          <w:lang w:val="fr-FR"/>
        </w:rPr>
      </w:pPr>
    </w:p>
    <w:p w14:paraId="475DC8BB" w14:textId="73EA988E" w:rsidR="00FA5AA6" w:rsidRPr="00BD7BA8" w:rsidRDefault="00FA5AA6" w:rsidP="00FF4BED">
      <w:pPr>
        <w:ind w:left="-993"/>
        <w:rPr>
          <w:lang w:val="fr-FR"/>
        </w:rPr>
      </w:pPr>
    </w:p>
    <w:p w14:paraId="09EB6BA3" w14:textId="278CFCFF" w:rsidR="00FA5AA6" w:rsidRPr="00BD7BA8" w:rsidRDefault="00FA5AA6" w:rsidP="00FF4BED">
      <w:pPr>
        <w:ind w:left="-993"/>
        <w:rPr>
          <w:lang w:val="fr-FR"/>
        </w:rPr>
      </w:pPr>
    </w:p>
    <w:p w14:paraId="66D27FA0" w14:textId="347717C9" w:rsidR="00FA5AA6" w:rsidRPr="00BD7BA8" w:rsidRDefault="00FA5AA6" w:rsidP="00FF4BED">
      <w:pPr>
        <w:ind w:left="-993"/>
        <w:rPr>
          <w:lang w:val="fr-FR"/>
        </w:rPr>
      </w:pPr>
    </w:p>
    <w:p w14:paraId="57D83AC2" w14:textId="77777777" w:rsidR="00FA5AA6" w:rsidRPr="00BD7BA8" w:rsidRDefault="00FA5AA6" w:rsidP="00FF4BED">
      <w:pPr>
        <w:ind w:left="-993"/>
        <w:rPr>
          <w:lang w:val="fr-FR"/>
        </w:rPr>
      </w:pPr>
    </w:p>
    <w:sectPr w:rsidR="00FA5AA6" w:rsidRPr="00BD7BA8" w:rsidSect="003D1C71">
      <w:headerReference w:type="default" r:id="rId12"/>
      <w:footerReference w:type="default" r:id="rId13"/>
      <w:headerReference w:type="first" r:id="rId14"/>
      <w:footerReference w:type="first" r:id="rId15"/>
      <w:pgSz w:w="11900" w:h="16840"/>
      <w:pgMar w:top="2880" w:right="850" w:bottom="2275" w:left="2275" w:header="2549" w:footer="8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342217" w14:textId="77777777" w:rsidR="00C94E95" w:rsidRDefault="00C94E95" w:rsidP="0084455B">
      <w:r>
        <w:separator/>
      </w:r>
    </w:p>
  </w:endnote>
  <w:endnote w:type="continuationSeparator" w:id="0">
    <w:p w14:paraId="2FFB3B44" w14:textId="77777777" w:rsidR="00C94E95" w:rsidRDefault="00C94E95" w:rsidP="00844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Extrabold">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C7A72" w14:textId="33DAD4CF" w:rsidR="00846343" w:rsidRPr="00846343" w:rsidRDefault="00FA3C2E">
    <w:pPr>
      <w:pStyle w:val="Footer"/>
      <w:rPr>
        <w:rFonts w:ascii="Open Sans" w:hAnsi="Open Sans"/>
        <w:sz w:val="15"/>
        <w:szCs w:val="15"/>
      </w:rPr>
    </w:pPr>
    <w:r w:rsidRPr="0093010E">
      <w:rPr>
        <w:rFonts w:ascii="Open Sans" w:hAnsi="Open Sans"/>
        <w:sz w:val="15"/>
        <w:szCs w:val="15"/>
      </w:rPr>
      <w:t>P</w:t>
    </w:r>
    <w:r>
      <w:rPr>
        <w:rFonts w:ascii="Open Sans" w:hAnsi="Open Sans"/>
        <w:sz w:val="15"/>
        <w:szCs w:val="15"/>
      </w:rPr>
      <w:t>age</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PAGE  \* Arabic  \* MERGEFORMAT</w:instrText>
    </w:r>
    <w:r w:rsidRPr="0093010E">
      <w:rPr>
        <w:rFonts w:ascii="Open Sans" w:hAnsi="Open Sans"/>
        <w:sz w:val="15"/>
        <w:szCs w:val="15"/>
      </w:rPr>
      <w:fldChar w:fldCharType="separate"/>
    </w:r>
    <w:r w:rsidR="007729F0">
      <w:rPr>
        <w:rFonts w:ascii="Open Sans" w:hAnsi="Open Sans"/>
        <w:noProof/>
        <w:sz w:val="15"/>
        <w:szCs w:val="15"/>
      </w:rPr>
      <w:t>2</w:t>
    </w:r>
    <w:r w:rsidRPr="0093010E">
      <w:rPr>
        <w:rFonts w:ascii="Open Sans" w:hAnsi="Open Sans"/>
        <w:sz w:val="15"/>
        <w:szCs w:val="15"/>
      </w:rPr>
      <w:fldChar w:fldCharType="end"/>
    </w:r>
    <w:r>
      <w:rPr>
        <w:rFonts w:ascii="Open Sans" w:hAnsi="Open Sans"/>
        <w:sz w:val="15"/>
        <w:szCs w:val="15"/>
      </w:rPr>
      <w:t xml:space="preserve"> of</w:t>
    </w:r>
    <w:r w:rsidRPr="0093010E">
      <w:rPr>
        <w:rFonts w:ascii="Open Sans" w:hAnsi="Open Sans"/>
        <w:sz w:val="15"/>
        <w:szCs w:val="15"/>
      </w:rPr>
      <w:t xml:space="preserve"> </w:t>
    </w:r>
    <w:r w:rsidRPr="0093010E">
      <w:rPr>
        <w:rFonts w:ascii="Open Sans" w:hAnsi="Open Sans"/>
        <w:sz w:val="15"/>
        <w:szCs w:val="15"/>
      </w:rPr>
      <w:fldChar w:fldCharType="begin"/>
    </w:r>
    <w:r w:rsidRPr="0093010E">
      <w:rPr>
        <w:rFonts w:ascii="Open Sans" w:hAnsi="Open Sans"/>
        <w:sz w:val="15"/>
        <w:szCs w:val="15"/>
      </w:rPr>
      <w:instrText>NUMPAGES  \* Arabic  \* MERGEFORMAT</w:instrText>
    </w:r>
    <w:r w:rsidRPr="0093010E">
      <w:rPr>
        <w:rFonts w:ascii="Open Sans" w:hAnsi="Open Sans"/>
        <w:sz w:val="15"/>
        <w:szCs w:val="15"/>
      </w:rPr>
      <w:fldChar w:fldCharType="separate"/>
    </w:r>
    <w:r w:rsidR="007729F0">
      <w:rPr>
        <w:rFonts w:ascii="Open Sans" w:hAnsi="Open Sans"/>
        <w:noProof/>
        <w:sz w:val="15"/>
        <w:szCs w:val="15"/>
      </w:rPr>
      <w:t>2</w:t>
    </w:r>
    <w:r w:rsidRPr="0093010E">
      <w:rPr>
        <w:rFonts w:ascii="Open Sans" w:hAnsi="Open Sans"/>
        <w:sz w:val="15"/>
        <w:szCs w:val="1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505F47" w14:textId="62CE8E1F" w:rsidR="008139FC" w:rsidRPr="00375F48" w:rsidRDefault="00AC2B4D" w:rsidP="00375F48">
    <w:pPr>
      <w:pStyle w:val="Footer"/>
      <w:ind w:left="-1134"/>
      <w:rPr>
        <w:lang w:val="it-IT"/>
      </w:rPr>
    </w:pPr>
    <w:r w:rsidRPr="009817A6">
      <w:rPr>
        <w:rFonts w:ascii="Open Sans Extrabold" w:hAnsi="Open Sans Extrabold" w:cs="Open Sans Extrabold"/>
        <w:b/>
        <w:bCs/>
        <w:color w:val="0078AF"/>
        <w:sz w:val="16"/>
        <w:szCs w:val="16"/>
        <w:lang w:val="it-IT"/>
      </w:rPr>
      <w:t>2020 NOBEL PEACE PRIZE</w:t>
    </w:r>
    <w:r>
      <w:rPr>
        <w:rFonts w:ascii="Open Sans" w:hAnsi="Open Sans"/>
        <w:color w:val="0077AF"/>
        <w:sz w:val="16"/>
        <w:szCs w:val="16"/>
        <w:lang w:val="it-IT"/>
      </w:rPr>
      <w:br/>
    </w:r>
    <w:r>
      <w:rPr>
        <w:rFonts w:ascii="Open Sans" w:hAnsi="Open Sans"/>
        <w:color w:val="0077AF"/>
        <w:sz w:val="16"/>
        <w:szCs w:val="16"/>
        <w:lang w:val="it-IT"/>
      </w:rPr>
      <w:br/>
    </w:r>
    <w:r w:rsidR="00375F48" w:rsidRPr="00375F48">
      <w:rPr>
        <w:rFonts w:ascii="Open Sans" w:hAnsi="Open Sans"/>
        <w:color w:val="0077AF"/>
        <w:sz w:val="16"/>
        <w:szCs w:val="16"/>
        <w:lang w:val="it-IT"/>
      </w:rPr>
      <w:t xml:space="preserve">Via Cesare Giulio Viola 68/70, 00148 Rome, Italy | T +39 06 65131 | </w:t>
    </w:r>
    <w:hyperlink r:id="rId1" w:history="1">
      <w:r w:rsidR="00375F48" w:rsidRPr="00375F48">
        <w:rPr>
          <w:rStyle w:val="Hyperlink"/>
          <w:rFonts w:ascii="Open Sans" w:hAnsi="Open Sans"/>
          <w:sz w:val="15"/>
          <w:szCs w:val="15"/>
          <w:lang w:val="it-IT"/>
        </w:rPr>
        <w:t>Twitter @WFP</w:t>
      </w:r>
    </w:hyperlink>
    <w:r w:rsidR="00375F48" w:rsidRPr="00375F48">
      <w:rPr>
        <w:rFonts w:ascii="Open Sans" w:hAnsi="Open Sans"/>
        <w:sz w:val="15"/>
        <w:szCs w:val="15"/>
        <w:lang w:val="it-IT"/>
      </w:rPr>
      <w:t xml:space="preserve"> </w:t>
    </w:r>
    <w:r w:rsidR="00375F48" w:rsidRPr="00375F48">
      <w:rPr>
        <w:rFonts w:ascii="Open Sans" w:hAnsi="Open Sans"/>
        <w:color w:val="0078AF"/>
        <w:sz w:val="15"/>
        <w:szCs w:val="15"/>
        <w:lang w:val="it-IT"/>
      </w:rPr>
      <w:t>|</w:t>
    </w:r>
    <w:r w:rsidR="00375F48" w:rsidRPr="00375F48">
      <w:rPr>
        <w:rFonts w:ascii="Open Sans" w:hAnsi="Open Sans"/>
        <w:sz w:val="15"/>
        <w:szCs w:val="15"/>
        <w:lang w:val="it-IT"/>
      </w:rPr>
      <w:t xml:space="preserve"> </w:t>
    </w:r>
    <w:hyperlink r:id="rId2" w:history="1">
      <w:r w:rsidR="00375F48" w:rsidRPr="00375F48">
        <w:rPr>
          <w:rStyle w:val="Hyperlink"/>
          <w:rFonts w:ascii="Open Sans" w:hAnsi="Open Sans"/>
          <w:sz w:val="15"/>
          <w:szCs w:val="15"/>
          <w:lang w:val="it-IT"/>
        </w:rPr>
        <w:t>WFP Media Centre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33927" w14:textId="77777777" w:rsidR="00C94E95" w:rsidRDefault="00C94E95" w:rsidP="0084455B">
      <w:r>
        <w:separator/>
      </w:r>
    </w:p>
  </w:footnote>
  <w:footnote w:type="continuationSeparator" w:id="0">
    <w:p w14:paraId="06E16734" w14:textId="77777777" w:rsidR="00C94E95" w:rsidRDefault="00C94E95" w:rsidP="00844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89547" w14:textId="13FB4437" w:rsidR="00846343" w:rsidRDefault="00FA5AA6">
    <w:pPr>
      <w:pStyle w:val="Header"/>
    </w:pPr>
    <w:r>
      <w:rPr>
        <w:rFonts w:ascii="Open Sans Semibold" w:hAnsi="Open Sans Semibold" w:cs="Open Sans Semibold"/>
        <w:b/>
        <w:bCs/>
        <w:noProof/>
        <w:sz w:val="17"/>
        <w:szCs w:val="17"/>
        <w:lang w:eastAsia="en-GB"/>
      </w:rPr>
      <w:drawing>
        <wp:anchor distT="0" distB="0" distL="114300" distR="114300" simplePos="0" relativeHeight="251673600" behindDoc="0" locked="0" layoutInCell="1" allowOverlap="1" wp14:anchorId="37AA7433" wp14:editId="2F456332">
          <wp:simplePos x="0" y="0"/>
          <wp:positionH relativeFrom="column">
            <wp:posOffset>-814607</wp:posOffset>
          </wp:positionH>
          <wp:positionV relativeFrom="paragraph">
            <wp:posOffset>-970915</wp:posOffset>
          </wp:positionV>
          <wp:extent cx="647113" cy="667024"/>
          <wp:effectExtent l="0" t="0" r="635" b="6350"/>
          <wp:wrapNone/>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FP_NOBEL_EMBLEM.png"/>
                  <pic:cNvPicPr/>
                </pic:nvPicPr>
                <pic:blipFill>
                  <a:blip r:embed="rId1">
                    <a:extLst>
                      <a:ext uri="{28A0092B-C50C-407E-A947-70E740481C1C}">
                        <a14:useLocalDpi xmlns:a14="http://schemas.microsoft.com/office/drawing/2010/main" val="0"/>
                      </a:ext>
                    </a:extLst>
                  </a:blip>
                  <a:stretch>
                    <a:fillRect/>
                  </a:stretch>
                </pic:blipFill>
                <pic:spPr>
                  <a:xfrm>
                    <a:off x="0" y="0"/>
                    <a:ext cx="647113" cy="667024"/>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5904D" w14:textId="53A42E97" w:rsidR="0084455B" w:rsidRPr="003747A8" w:rsidRDefault="00BA3BD4" w:rsidP="003747A8">
    <w:pPr>
      <w:pStyle w:val="Header"/>
      <w:ind w:left="-1134"/>
      <w:rPr>
        <w:rFonts w:ascii="Open Sans Semibold" w:hAnsi="Open Sans Semibold" w:cs="Open Sans Semibold"/>
        <w:b/>
        <w:bCs/>
        <w:color w:val="0077AF"/>
        <w:sz w:val="17"/>
        <w:szCs w:val="17"/>
        <w:lang w:eastAsia="it-IT"/>
      </w:rPr>
    </w:pPr>
    <w:r>
      <w:rPr>
        <w:rFonts w:ascii="Open Sans Semibold" w:hAnsi="Open Sans Semibold" w:cs="Open Sans Semibold"/>
        <w:b/>
        <w:bCs/>
        <w:noProof/>
        <w:sz w:val="17"/>
        <w:szCs w:val="17"/>
        <w:lang w:eastAsia="en-GB"/>
      </w:rPr>
      <w:drawing>
        <wp:anchor distT="0" distB="0" distL="114300" distR="114300" simplePos="0" relativeHeight="251674624" behindDoc="0" locked="0" layoutInCell="1" allowOverlap="1" wp14:anchorId="5C9C2D2C" wp14:editId="600331DF">
          <wp:simplePos x="0" y="0"/>
          <wp:positionH relativeFrom="margin">
            <wp:posOffset>4555490</wp:posOffset>
          </wp:positionH>
          <wp:positionV relativeFrom="margin">
            <wp:posOffset>-1257300</wp:posOffset>
          </wp:positionV>
          <wp:extent cx="808990" cy="73025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808990" cy="730250"/>
                  </a:xfrm>
                  <a:prstGeom prst="rect">
                    <a:avLst/>
                  </a:prstGeom>
                </pic:spPr>
              </pic:pic>
            </a:graphicData>
          </a:graphic>
          <wp14:sizeRelH relativeFrom="margin">
            <wp14:pctWidth>0</wp14:pctWidth>
          </wp14:sizeRelH>
          <wp14:sizeRelV relativeFrom="margin">
            <wp14:pctHeight>0</wp14:pctHeight>
          </wp14:sizeRelV>
        </wp:anchor>
      </w:drawing>
    </w:r>
    <w:r w:rsidR="00262428">
      <w:rPr>
        <w:rFonts w:ascii="Open Sans Semibold" w:hAnsi="Open Sans Semibold" w:cs="Open Sans Semibold"/>
        <w:b/>
        <w:bCs/>
        <w:noProof/>
        <w:sz w:val="17"/>
        <w:szCs w:val="17"/>
        <w:lang w:eastAsia="en-GB"/>
      </w:rPr>
      <w:t xml:space="preserve">                                                                                 </w:t>
    </w:r>
    <w:r w:rsidR="00054E74" w:rsidRPr="003747A8">
      <w:rPr>
        <w:rFonts w:ascii="Open Sans Semibold" w:hAnsi="Open Sans Semibold" w:cs="Open Sans Semibold"/>
        <w:b/>
        <w:bCs/>
        <w:noProof/>
        <w:sz w:val="17"/>
        <w:szCs w:val="17"/>
        <w:lang w:eastAsia="en-GB"/>
      </w:rPr>
      <w:drawing>
        <wp:anchor distT="0" distB="0" distL="114300" distR="114300" simplePos="0" relativeHeight="251670528" behindDoc="1" locked="0" layoutInCell="1" allowOverlap="1" wp14:anchorId="5B8E8B5A" wp14:editId="1AC7D074">
          <wp:simplePos x="0" y="0"/>
          <wp:positionH relativeFrom="margin">
            <wp:posOffset>-1443990</wp:posOffset>
          </wp:positionH>
          <wp:positionV relativeFrom="paragraph">
            <wp:posOffset>-1613664</wp:posOffset>
          </wp:positionV>
          <wp:extent cx="7556050" cy="10680063"/>
          <wp:effectExtent l="0" t="0" r="0" b="0"/>
          <wp:wrapNone/>
          <wp:docPr id="2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7556050" cy="10680063"/>
                  </a:xfrm>
                  <a:prstGeom prst="rect">
                    <a:avLst/>
                  </a:prstGeom>
                  <a:noFill/>
                  <a:ln>
                    <a:noFill/>
                  </a:ln>
                </pic:spPr>
              </pic:pic>
            </a:graphicData>
          </a:graphic>
          <wp14:sizeRelH relativeFrom="page">
            <wp14:pctWidth>0</wp14:pctWidth>
          </wp14:sizeRelH>
          <wp14:sizeRelV relativeFrom="page">
            <wp14:pctHeight>0</wp14:pctHeight>
          </wp14:sizeRelV>
        </wp:anchor>
      </w:drawing>
    </w:r>
    <w:r w:rsidR="00262428">
      <w:rPr>
        <w:rFonts w:ascii="Open Sans Semibold" w:hAnsi="Open Sans Semibold" w:cs="Open Sans Semibold"/>
        <w:b/>
        <w:bCs/>
        <w:noProof/>
        <w:sz w:val="17"/>
        <w:szCs w:val="17"/>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A855F3"/>
    <w:multiLevelType w:val="hybridMultilevel"/>
    <w:tmpl w:val="B29CA266"/>
    <w:lvl w:ilvl="0" w:tplc="3FA2BE0E">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QwMjUwMTK1MDI2tDBU0lEKTi0uzszPAykwtqgFAM0TVDYtAAAA"/>
    <w:docVar w:name="LW_DocType" w:val="NORMAL"/>
  </w:docVars>
  <w:rsids>
    <w:rsidRoot w:val="00230D1D"/>
    <w:rsid w:val="0000481A"/>
    <w:rsid w:val="000065C6"/>
    <w:rsid w:val="000116F2"/>
    <w:rsid w:val="00023B70"/>
    <w:rsid w:val="00023E04"/>
    <w:rsid w:val="00034293"/>
    <w:rsid w:val="000458BA"/>
    <w:rsid w:val="000462CD"/>
    <w:rsid w:val="000509A5"/>
    <w:rsid w:val="00051A4B"/>
    <w:rsid w:val="00054E74"/>
    <w:rsid w:val="0006331C"/>
    <w:rsid w:val="00066B8B"/>
    <w:rsid w:val="00090590"/>
    <w:rsid w:val="00090B19"/>
    <w:rsid w:val="0009394F"/>
    <w:rsid w:val="000A140F"/>
    <w:rsid w:val="000A3779"/>
    <w:rsid w:val="000C57D4"/>
    <w:rsid w:val="000E6CB7"/>
    <w:rsid w:val="000F6E7B"/>
    <w:rsid w:val="001043BD"/>
    <w:rsid w:val="00106205"/>
    <w:rsid w:val="001110B9"/>
    <w:rsid w:val="001175E0"/>
    <w:rsid w:val="0012292C"/>
    <w:rsid w:val="00124543"/>
    <w:rsid w:val="00124575"/>
    <w:rsid w:val="00125E57"/>
    <w:rsid w:val="00127F8D"/>
    <w:rsid w:val="001378A9"/>
    <w:rsid w:val="00140B97"/>
    <w:rsid w:val="00151CEF"/>
    <w:rsid w:val="00155A62"/>
    <w:rsid w:val="00156F9E"/>
    <w:rsid w:val="00170531"/>
    <w:rsid w:val="00180FFB"/>
    <w:rsid w:val="00184FE9"/>
    <w:rsid w:val="001C46E2"/>
    <w:rsid w:val="001D1810"/>
    <w:rsid w:val="001D28DA"/>
    <w:rsid w:val="001D39EC"/>
    <w:rsid w:val="001D4E13"/>
    <w:rsid w:val="001E2604"/>
    <w:rsid w:val="001F296C"/>
    <w:rsid w:val="001F351F"/>
    <w:rsid w:val="002129C6"/>
    <w:rsid w:val="00230D1D"/>
    <w:rsid w:val="002365A7"/>
    <w:rsid w:val="00247CFA"/>
    <w:rsid w:val="002559A0"/>
    <w:rsid w:val="002563FC"/>
    <w:rsid w:val="00262428"/>
    <w:rsid w:val="002635E0"/>
    <w:rsid w:val="00277ECF"/>
    <w:rsid w:val="002829B6"/>
    <w:rsid w:val="00284FB9"/>
    <w:rsid w:val="002909ED"/>
    <w:rsid w:val="002A3DBB"/>
    <w:rsid w:val="002A7085"/>
    <w:rsid w:val="002B1145"/>
    <w:rsid w:val="002B2E6D"/>
    <w:rsid w:val="002B363E"/>
    <w:rsid w:val="002C1B6C"/>
    <w:rsid w:val="002C35F6"/>
    <w:rsid w:val="002D533B"/>
    <w:rsid w:val="002E4D99"/>
    <w:rsid w:val="002E7DB3"/>
    <w:rsid w:val="00300C10"/>
    <w:rsid w:val="00323855"/>
    <w:rsid w:val="00337F22"/>
    <w:rsid w:val="00361D9D"/>
    <w:rsid w:val="00366AF2"/>
    <w:rsid w:val="00371D94"/>
    <w:rsid w:val="003747A8"/>
    <w:rsid w:val="00375BB0"/>
    <w:rsid w:val="00375F48"/>
    <w:rsid w:val="00377189"/>
    <w:rsid w:val="00383A28"/>
    <w:rsid w:val="0038450E"/>
    <w:rsid w:val="003913A6"/>
    <w:rsid w:val="003B25FA"/>
    <w:rsid w:val="003C148D"/>
    <w:rsid w:val="003C7D46"/>
    <w:rsid w:val="003D1C71"/>
    <w:rsid w:val="003D2E50"/>
    <w:rsid w:val="003D5B78"/>
    <w:rsid w:val="003E22E2"/>
    <w:rsid w:val="003F2D97"/>
    <w:rsid w:val="003F620E"/>
    <w:rsid w:val="00407C12"/>
    <w:rsid w:val="0041187A"/>
    <w:rsid w:val="00421741"/>
    <w:rsid w:val="00424656"/>
    <w:rsid w:val="00432A46"/>
    <w:rsid w:val="00436ECB"/>
    <w:rsid w:val="0044016A"/>
    <w:rsid w:val="00452F99"/>
    <w:rsid w:val="00455E8D"/>
    <w:rsid w:val="00461D1A"/>
    <w:rsid w:val="00467648"/>
    <w:rsid w:val="00471033"/>
    <w:rsid w:val="00475312"/>
    <w:rsid w:val="0048271E"/>
    <w:rsid w:val="00494FF8"/>
    <w:rsid w:val="00497041"/>
    <w:rsid w:val="004A497C"/>
    <w:rsid w:val="004A69EC"/>
    <w:rsid w:val="004B64D0"/>
    <w:rsid w:val="004C0F7A"/>
    <w:rsid w:val="004C3254"/>
    <w:rsid w:val="004D0CC7"/>
    <w:rsid w:val="004D143B"/>
    <w:rsid w:val="004E1A5C"/>
    <w:rsid w:val="004E2077"/>
    <w:rsid w:val="004F0BD4"/>
    <w:rsid w:val="004F26CC"/>
    <w:rsid w:val="004F272D"/>
    <w:rsid w:val="004F4833"/>
    <w:rsid w:val="005041A5"/>
    <w:rsid w:val="0051163A"/>
    <w:rsid w:val="00511A17"/>
    <w:rsid w:val="005210F6"/>
    <w:rsid w:val="0052686D"/>
    <w:rsid w:val="0055584C"/>
    <w:rsid w:val="005603EC"/>
    <w:rsid w:val="00566CF9"/>
    <w:rsid w:val="005706B5"/>
    <w:rsid w:val="005735F5"/>
    <w:rsid w:val="005818D3"/>
    <w:rsid w:val="00582065"/>
    <w:rsid w:val="005844E1"/>
    <w:rsid w:val="00596DE8"/>
    <w:rsid w:val="005A7AA3"/>
    <w:rsid w:val="005B2199"/>
    <w:rsid w:val="005C045D"/>
    <w:rsid w:val="005D6084"/>
    <w:rsid w:val="005E22C9"/>
    <w:rsid w:val="005E284B"/>
    <w:rsid w:val="005E62B7"/>
    <w:rsid w:val="005F171E"/>
    <w:rsid w:val="005F5267"/>
    <w:rsid w:val="005F67A6"/>
    <w:rsid w:val="005F6817"/>
    <w:rsid w:val="0061321D"/>
    <w:rsid w:val="00622239"/>
    <w:rsid w:val="00632D78"/>
    <w:rsid w:val="00636D24"/>
    <w:rsid w:val="00654140"/>
    <w:rsid w:val="00655765"/>
    <w:rsid w:val="00663D0E"/>
    <w:rsid w:val="00680590"/>
    <w:rsid w:val="006834F3"/>
    <w:rsid w:val="00687DA7"/>
    <w:rsid w:val="0069187F"/>
    <w:rsid w:val="00691D07"/>
    <w:rsid w:val="00694F59"/>
    <w:rsid w:val="006955D4"/>
    <w:rsid w:val="006A2BCF"/>
    <w:rsid w:val="006A3DF1"/>
    <w:rsid w:val="006A3FFA"/>
    <w:rsid w:val="006B458E"/>
    <w:rsid w:val="006B6D2C"/>
    <w:rsid w:val="006B7B40"/>
    <w:rsid w:val="006C74BC"/>
    <w:rsid w:val="006D128D"/>
    <w:rsid w:val="006D4826"/>
    <w:rsid w:val="006D65E4"/>
    <w:rsid w:val="006F2933"/>
    <w:rsid w:val="007030D9"/>
    <w:rsid w:val="00706D19"/>
    <w:rsid w:val="0072100F"/>
    <w:rsid w:val="007367DF"/>
    <w:rsid w:val="00740653"/>
    <w:rsid w:val="00742315"/>
    <w:rsid w:val="0074329E"/>
    <w:rsid w:val="00747326"/>
    <w:rsid w:val="00750411"/>
    <w:rsid w:val="00757013"/>
    <w:rsid w:val="00760249"/>
    <w:rsid w:val="007624CA"/>
    <w:rsid w:val="00766969"/>
    <w:rsid w:val="007729F0"/>
    <w:rsid w:val="007738B9"/>
    <w:rsid w:val="00775507"/>
    <w:rsid w:val="00782BC9"/>
    <w:rsid w:val="007878B9"/>
    <w:rsid w:val="007910F6"/>
    <w:rsid w:val="007943DA"/>
    <w:rsid w:val="00795B9B"/>
    <w:rsid w:val="007A2C8A"/>
    <w:rsid w:val="007B3980"/>
    <w:rsid w:val="007C250B"/>
    <w:rsid w:val="007D2E9F"/>
    <w:rsid w:val="007E05C4"/>
    <w:rsid w:val="007F07AC"/>
    <w:rsid w:val="007F36D3"/>
    <w:rsid w:val="007F4A6A"/>
    <w:rsid w:val="00810846"/>
    <w:rsid w:val="008127F4"/>
    <w:rsid w:val="00812B52"/>
    <w:rsid w:val="00812E48"/>
    <w:rsid w:val="008139FC"/>
    <w:rsid w:val="0082384F"/>
    <w:rsid w:val="008334D7"/>
    <w:rsid w:val="00836AD4"/>
    <w:rsid w:val="0084455B"/>
    <w:rsid w:val="00846343"/>
    <w:rsid w:val="0084635F"/>
    <w:rsid w:val="00853B89"/>
    <w:rsid w:val="008612DA"/>
    <w:rsid w:val="00862131"/>
    <w:rsid w:val="008625B7"/>
    <w:rsid w:val="008663B3"/>
    <w:rsid w:val="00872849"/>
    <w:rsid w:val="0087788D"/>
    <w:rsid w:val="00893F0A"/>
    <w:rsid w:val="008A461D"/>
    <w:rsid w:val="008B2939"/>
    <w:rsid w:val="008D4AB3"/>
    <w:rsid w:val="008E4F63"/>
    <w:rsid w:val="008F1948"/>
    <w:rsid w:val="009016A0"/>
    <w:rsid w:val="009019E8"/>
    <w:rsid w:val="00904ECB"/>
    <w:rsid w:val="00920502"/>
    <w:rsid w:val="009472B8"/>
    <w:rsid w:val="00957B31"/>
    <w:rsid w:val="00966851"/>
    <w:rsid w:val="0096775B"/>
    <w:rsid w:val="009817A6"/>
    <w:rsid w:val="00982F38"/>
    <w:rsid w:val="00996590"/>
    <w:rsid w:val="009B3806"/>
    <w:rsid w:val="009B6EB1"/>
    <w:rsid w:val="009C637A"/>
    <w:rsid w:val="009D4026"/>
    <w:rsid w:val="00A016EA"/>
    <w:rsid w:val="00A01AE7"/>
    <w:rsid w:val="00A1046D"/>
    <w:rsid w:val="00A11E1F"/>
    <w:rsid w:val="00A31D46"/>
    <w:rsid w:val="00A37B9F"/>
    <w:rsid w:val="00A40D7F"/>
    <w:rsid w:val="00A42B38"/>
    <w:rsid w:val="00A42FF9"/>
    <w:rsid w:val="00A45919"/>
    <w:rsid w:val="00A46CB5"/>
    <w:rsid w:val="00A54187"/>
    <w:rsid w:val="00A563E9"/>
    <w:rsid w:val="00A56D92"/>
    <w:rsid w:val="00A56E25"/>
    <w:rsid w:val="00A7015A"/>
    <w:rsid w:val="00A71630"/>
    <w:rsid w:val="00A738E7"/>
    <w:rsid w:val="00A746B0"/>
    <w:rsid w:val="00A920C4"/>
    <w:rsid w:val="00A975CD"/>
    <w:rsid w:val="00A97B1B"/>
    <w:rsid w:val="00AA6548"/>
    <w:rsid w:val="00AB48E3"/>
    <w:rsid w:val="00AC2B4D"/>
    <w:rsid w:val="00AC2CF2"/>
    <w:rsid w:val="00AC6376"/>
    <w:rsid w:val="00AD40A5"/>
    <w:rsid w:val="00AD65C4"/>
    <w:rsid w:val="00B01458"/>
    <w:rsid w:val="00B11B50"/>
    <w:rsid w:val="00B206BD"/>
    <w:rsid w:val="00B222B1"/>
    <w:rsid w:val="00B32E24"/>
    <w:rsid w:val="00B455D7"/>
    <w:rsid w:val="00B47A82"/>
    <w:rsid w:val="00B61D03"/>
    <w:rsid w:val="00B63F58"/>
    <w:rsid w:val="00B72BBD"/>
    <w:rsid w:val="00B741E7"/>
    <w:rsid w:val="00B77BD2"/>
    <w:rsid w:val="00B801F8"/>
    <w:rsid w:val="00BA3BD4"/>
    <w:rsid w:val="00BB0830"/>
    <w:rsid w:val="00BB1ADB"/>
    <w:rsid w:val="00BB29A4"/>
    <w:rsid w:val="00BB7730"/>
    <w:rsid w:val="00BB7C2C"/>
    <w:rsid w:val="00BC307F"/>
    <w:rsid w:val="00BD2BBB"/>
    <w:rsid w:val="00BD3908"/>
    <w:rsid w:val="00BD7BA8"/>
    <w:rsid w:val="00BE1FE9"/>
    <w:rsid w:val="00BF1AEB"/>
    <w:rsid w:val="00BF2BC7"/>
    <w:rsid w:val="00C030E5"/>
    <w:rsid w:val="00C06E8E"/>
    <w:rsid w:val="00C0711B"/>
    <w:rsid w:val="00C073F5"/>
    <w:rsid w:val="00C217D3"/>
    <w:rsid w:val="00C26166"/>
    <w:rsid w:val="00C63373"/>
    <w:rsid w:val="00C860ED"/>
    <w:rsid w:val="00C869CB"/>
    <w:rsid w:val="00C8735D"/>
    <w:rsid w:val="00C94E95"/>
    <w:rsid w:val="00CA21B7"/>
    <w:rsid w:val="00CA499E"/>
    <w:rsid w:val="00CA49A6"/>
    <w:rsid w:val="00CA5E42"/>
    <w:rsid w:val="00CB0F05"/>
    <w:rsid w:val="00CB2458"/>
    <w:rsid w:val="00CB47D8"/>
    <w:rsid w:val="00CB58DE"/>
    <w:rsid w:val="00CC5CAA"/>
    <w:rsid w:val="00CD22B0"/>
    <w:rsid w:val="00CD33C7"/>
    <w:rsid w:val="00CE63F7"/>
    <w:rsid w:val="00D069F9"/>
    <w:rsid w:val="00D10FDE"/>
    <w:rsid w:val="00D22C3C"/>
    <w:rsid w:val="00D24994"/>
    <w:rsid w:val="00D25915"/>
    <w:rsid w:val="00D26FF0"/>
    <w:rsid w:val="00D325DF"/>
    <w:rsid w:val="00D42EAD"/>
    <w:rsid w:val="00D44448"/>
    <w:rsid w:val="00D56EF3"/>
    <w:rsid w:val="00D5787C"/>
    <w:rsid w:val="00D60907"/>
    <w:rsid w:val="00D639A4"/>
    <w:rsid w:val="00D67D83"/>
    <w:rsid w:val="00D725FE"/>
    <w:rsid w:val="00D72CEC"/>
    <w:rsid w:val="00D759E3"/>
    <w:rsid w:val="00D77842"/>
    <w:rsid w:val="00D83D80"/>
    <w:rsid w:val="00D8526B"/>
    <w:rsid w:val="00D85C90"/>
    <w:rsid w:val="00D9238A"/>
    <w:rsid w:val="00DA3622"/>
    <w:rsid w:val="00DC0E54"/>
    <w:rsid w:val="00DD5962"/>
    <w:rsid w:val="00DE1B7B"/>
    <w:rsid w:val="00DE3056"/>
    <w:rsid w:val="00E06EA6"/>
    <w:rsid w:val="00E14DCC"/>
    <w:rsid w:val="00E30F9C"/>
    <w:rsid w:val="00E3552F"/>
    <w:rsid w:val="00E46A54"/>
    <w:rsid w:val="00E46F53"/>
    <w:rsid w:val="00E51395"/>
    <w:rsid w:val="00E54A1A"/>
    <w:rsid w:val="00E560A5"/>
    <w:rsid w:val="00E671FF"/>
    <w:rsid w:val="00E7013C"/>
    <w:rsid w:val="00E7274C"/>
    <w:rsid w:val="00E7585E"/>
    <w:rsid w:val="00E87852"/>
    <w:rsid w:val="00E87926"/>
    <w:rsid w:val="00E94CE7"/>
    <w:rsid w:val="00EA39F5"/>
    <w:rsid w:val="00EA7656"/>
    <w:rsid w:val="00EC0621"/>
    <w:rsid w:val="00EC1833"/>
    <w:rsid w:val="00EC610E"/>
    <w:rsid w:val="00EE08E9"/>
    <w:rsid w:val="00EE1F34"/>
    <w:rsid w:val="00EE7348"/>
    <w:rsid w:val="00EF2545"/>
    <w:rsid w:val="00EF34E7"/>
    <w:rsid w:val="00EF792B"/>
    <w:rsid w:val="00F07C65"/>
    <w:rsid w:val="00F215BA"/>
    <w:rsid w:val="00F261F1"/>
    <w:rsid w:val="00F47816"/>
    <w:rsid w:val="00F51496"/>
    <w:rsid w:val="00F64B2D"/>
    <w:rsid w:val="00F71FFA"/>
    <w:rsid w:val="00F75E38"/>
    <w:rsid w:val="00F86104"/>
    <w:rsid w:val="00F9255E"/>
    <w:rsid w:val="00F96D02"/>
    <w:rsid w:val="00FA3C2E"/>
    <w:rsid w:val="00FA5AA6"/>
    <w:rsid w:val="00FB4D14"/>
    <w:rsid w:val="00FD66E5"/>
    <w:rsid w:val="00FE69EA"/>
    <w:rsid w:val="00FF4BED"/>
    <w:rsid w:val="00FF4D2A"/>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DC8C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5F48"/>
    <w:rPr>
      <w:rFonts w:ascii="Cambria" w:eastAsia="Cambria" w:hAnsi="Cambria"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55B"/>
    <w:pPr>
      <w:tabs>
        <w:tab w:val="center" w:pos="4819"/>
        <w:tab w:val="right" w:pos="9638"/>
      </w:tabs>
    </w:pPr>
  </w:style>
  <w:style w:type="character" w:customStyle="1" w:styleId="HeaderChar">
    <w:name w:val="Header Char"/>
    <w:basedOn w:val="DefaultParagraphFont"/>
    <w:link w:val="Header"/>
    <w:uiPriority w:val="99"/>
    <w:rsid w:val="0084455B"/>
  </w:style>
  <w:style w:type="paragraph" w:styleId="Footer">
    <w:name w:val="footer"/>
    <w:basedOn w:val="Normal"/>
    <w:link w:val="FooterChar"/>
    <w:uiPriority w:val="99"/>
    <w:unhideWhenUsed/>
    <w:rsid w:val="0084455B"/>
    <w:pPr>
      <w:tabs>
        <w:tab w:val="center" w:pos="4819"/>
        <w:tab w:val="right" w:pos="9638"/>
      </w:tabs>
    </w:pPr>
  </w:style>
  <w:style w:type="character" w:customStyle="1" w:styleId="FooterChar">
    <w:name w:val="Footer Char"/>
    <w:basedOn w:val="DefaultParagraphFont"/>
    <w:link w:val="Footer"/>
    <w:uiPriority w:val="99"/>
    <w:rsid w:val="0084455B"/>
  </w:style>
  <w:style w:type="character" w:styleId="PageNumber">
    <w:name w:val="page number"/>
    <w:basedOn w:val="DefaultParagraphFont"/>
    <w:uiPriority w:val="99"/>
    <w:semiHidden/>
    <w:unhideWhenUsed/>
    <w:rsid w:val="00846343"/>
  </w:style>
  <w:style w:type="paragraph" w:customStyle="1" w:styleId="wordsection1">
    <w:name w:val="wordsection1"/>
    <w:basedOn w:val="Normal"/>
    <w:uiPriority w:val="99"/>
    <w:rsid w:val="00375F48"/>
    <w:rPr>
      <w:rFonts w:ascii="Times New Roman" w:eastAsia="Calibri" w:hAnsi="Times New Roman"/>
      <w:lang w:val="en-US"/>
    </w:rPr>
  </w:style>
  <w:style w:type="character" w:styleId="Hyperlink">
    <w:name w:val="Hyperlink"/>
    <w:basedOn w:val="DefaultParagraphFont"/>
    <w:uiPriority w:val="99"/>
    <w:unhideWhenUsed/>
    <w:rsid w:val="00375F48"/>
    <w:rPr>
      <w:color w:val="0000FF"/>
      <w:u w:val="single"/>
    </w:rPr>
  </w:style>
  <w:style w:type="paragraph" w:customStyle="1" w:styleId="Body">
    <w:name w:val="Body"/>
    <w:rsid w:val="00277ECF"/>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NormalWeb">
    <w:name w:val="Normal (Web)"/>
    <w:basedOn w:val="Normal"/>
    <w:uiPriority w:val="99"/>
    <w:unhideWhenUsed/>
    <w:rsid w:val="00277ECF"/>
    <w:pPr>
      <w:spacing w:before="100" w:beforeAutospacing="1" w:after="100" w:afterAutospacing="1"/>
    </w:pPr>
    <w:rPr>
      <w:rFonts w:ascii="Times New Roman" w:eastAsia="Times New Roman" w:hAnsi="Times New Roman"/>
      <w:lang w:val="en-US"/>
    </w:rPr>
  </w:style>
  <w:style w:type="character" w:styleId="CommentReference">
    <w:name w:val="annotation reference"/>
    <w:basedOn w:val="DefaultParagraphFont"/>
    <w:uiPriority w:val="99"/>
    <w:semiHidden/>
    <w:unhideWhenUsed/>
    <w:rsid w:val="00DE3056"/>
    <w:rPr>
      <w:sz w:val="16"/>
      <w:szCs w:val="16"/>
    </w:rPr>
  </w:style>
  <w:style w:type="paragraph" w:styleId="CommentText">
    <w:name w:val="annotation text"/>
    <w:basedOn w:val="Normal"/>
    <w:link w:val="CommentTextChar"/>
    <w:uiPriority w:val="99"/>
    <w:semiHidden/>
    <w:unhideWhenUsed/>
    <w:rsid w:val="00DE3056"/>
    <w:rPr>
      <w:sz w:val="20"/>
      <w:szCs w:val="20"/>
    </w:rPr>
  </w:style>
  <w:style w:type="character" w:customStyle="1" w:styleId="CommentTextChar">
    <w:name w:val="Comment Text Char"/>
    <w:basedOn w:val="DefaultParagraphFont"/>
    <w:link w:val="CommentText"/>
    <w:uiPriority w:val="99"/>
    <w:semiHidden/>
    <w:rsid w:val="00DE3056"/>
    <w:rPr>
      <w:rFonts w:ascii="Cambria" w:eastAsia="Cambria" w:hAnsi="Cambria"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E3056"/>
    <w:rPr>
      <w:b/>
      <w:bCs/>
    </w:rPr>
  </w:style>
  <w:style w:type="character" w:customStyle="1" w:styleId="CommentSubjectChar">
    <w:name w:val="Comment Subject Char"/>
    <w:basedOn w:val="CommentTextChar"/>
    <w:link w:val="CommentSubject"/>
    <w:uiPriority w:val="99"/>
    <w:semiHidden/>
    <w:rsid w:val="00DE3056"/>
    <w:rPr>
      <w:rFonts w:ascii="Cambria" w:eastAsia="Cambria" w:hAnsi="Cambria" w:cs="Times New Roman"/>
      <w:b/>
      <w:bCs/>
      <w:sz w:val="20"/>
      <w:szCs w:val="20"/>
      <w:lang w:val="en-GB"/>
    </w:rPr>
  </w:style>
  <w:style w:type="paragraph" w:styleId="BalloonText">
    <w:name w:val="Balloon Text"/>
    <w:basedOn w:val="Normal"/>
    <w:link w:val="BalloonTextChar"/>
    <w:uiPriority w:val="99"/>
    <w:semiHidden/>
    <w:unhideWhenUsed/>
    <w:rsid w:val="00DE305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056"/>
    <w:rPr>
      <w:rFonts w:ascii="Segoe UI" w:eastAsia="Cambria" w:hAnsi="Segoe UI" w:cs="Segoe UI"/>
      <w:sz w:val="18"/>
      <w:szCs w:val="18"/>
      <w:lang w:val="en-GB"/>
    </w:rPr>
  </w:style>
  <w:style w:type="character" w:customStyle="1" w:styleId="UnresolvedMention1">
    <w:name w:val="Unresolved Mention1"/>
    <w:basedOn w:val="DefaultParagraphFont"/>
    <w:uiPriority w:val="99"/>
    <w:rsid w:val="00E51395"/>
    <w:rPr>
      <w:color w:val="605E5C"/>
      <w:shd w:val="clear" w:color="auto" w:fill="E1DFDD"/>
    </w:rPr>
  </w:style>
  <w:style w:type="character" w:styleId="UnresolvedMention">
    <w:name w:val="Unresolved Mention"/>
    <w:basedOn w:val="DefaultParagraphFont"/>
    <w:uiPriority w:val="99"/>
    <w:semiHidden/>
    <w:unhideWhenUsed/>
    <w:rsid w:val="00E30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8372">
      <w:bodyDiv w:val="1"/>
      <w:marLeft w:val="0"/>
      <w:marRight w:val="0"/>
      <w:marTop w:val="0"/>
      <w:marBottom w:val="0"/>
      <w:divBdr>
        <w:top w:val="none" w:sz="0" w:space="0" w:color="auto"/>
        <w:left w:val="none" w:sz="0" w:space="0" w:color="auto"/>
        <w:bottom w:val="none" w:sz="0" w:space="0" w:color="auto"/>
        <w:right w:val="none" w:sz="0" w:space="0" w:color="auto"/>
      </w:divBdr>
    </w:div>
    <w:div w:id="855264682">
      <w:bodyDiv w:val="1"/>
      <w:marLeft w:val="0"/>
      <w:marRight w:val="0"/>
      <w:marTop w:val="0"/>
      <w:marBottom w:val="0"/>
      <w:divBdr>
        <w:top w:val="none" w:sz="0" w:space="0" w:color="auto"/>
        <w:left w:val="none" w:sz="0" w:space="0" w:color="auto"/>
        <w:bottom w:val="none" w:sz="0" w:space="0" w:color="auto"/>
        <w:right w:val="none" w:sz="0" w:space="0" w:color="auto"/>
      </w:divBdr>
    </w:div>
    <w:div w:id="872766437">
      <w:bodyDiv w:val="1"/>
      <w:marLeft w:val="0"/>
      <w:marRight w:val="0"/>
      <w:marTop w:val="0"/>
      <w:marBottom w:val="0"/>
      <w:divBdr>
        <w:top w:val="none" w:sz="0" w:space="0" w:color="auto"/>
        <w:left w:val="none" w:sz="0" w:space="0" w:color="auto"/>
        <w:bottom w:val="none" w:sz="0" w:space="0" w:color="auto"/>
        <w:right w:val="none" w:sz="0" w:space="0" w:color="auto"/>
      </w:divBdr>
      <w:divsChild>
        <w:div w:id="1327512195">
          <w:marLeft w:val="0"/>
          <w:marRight w:val="0"/>
          <w:marTop w:val="0"/>
          <w:marBottom w:val="0"/>
          <w:divBdr>
            <w:top w:val="none" w:sz="0" w:space="0" w:color="auto"/>
            <w:left w:val="none" w:sz="0" w:space="0" w:color="auto"/>
            <w:bottom w:val="none" w:sz="0" w:space="0" w:color="auto"/>
            <w:right w:val="none" w:sz="0" w:space="0" w:color="auto"/>
          </w:divBdr>
        </w:div>
        <w:div w:id="579564727">
          <w:marLeft w:val="0"/>
          <w:marRight w:val="0"/>
          <w:marTop w:val="0"/>
          <w:marBottom w:val="0"/>
          <w:divBdr>
            <w:top w:val="none" w:sz="0" w:space="0" w:color="auto"/>
            <w:left w:val="none" w:sz="0" w:space="0" w:color="auto"/>
            <w:bottom w:val="none" w:sz="0" w:space="0" w:color="auto"/>
            <w:right w:val="none" w:sz="0" w:space="0" w:color="auto"/>
          </w:divBdr>
          <w:divsChild>
            <w:div w:id="865560324">
              <w:marLeft w:val="0"/>
              <w:marRight w:val="0"/>
              <w:marTop w:val="0"/>
              <w:marBottom w:val="0"/>
              <w:divBdr>
                <w:top w:val="none" w:sz="0" w:space="0" w:color="auto"/>
                <w:left w:val="none" w:sz="0" w:space="0" w:color="auto"/>
                <w:bottom w:val="none" w:sz="0" w:space="0" w:color="auto"/>
                <w:right w:val="none" w:sz="0" w:space="0" w:color="auto"/>
              </w:divBdr>
              <w:divsChild>
                <w:div w:id="141315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5789775">
      <w:bodyDiv w:val="1"/>
      <w:marLeft w:val="0"/>
      <w:marRight w:val="0"/>
      <w:marTop w:val="0"/>
      <w:marBottom w:val="0"/>
      <w:divBdr>
        <w:top w:val="none" w:sz="0" w:space="0" w:color="auto"/>
        <w:left w:val="none" w:sz="0" w:space="0" w:color="auto"/>
        <w:bottom w:val="none" w:sz="0" w:space="0" w:color="auto"/>
        <w:right w:val="none" w:sz="0" w:space="0" w:color="auto"/>
      </w:divBdr>
    </w:div>
    <w:div w:id="1211186013">
      <w:bodyDiv w:val="1"/>
      <w:marLeft w:val="0"/>
      <w:marRight w:val="0"/>
      <w:marTop w:val="0"/>
      <w:marBottom w:val="0"/>
      <w:divBdr>
        <w:top w:val="none" w:sz="0" w:space="0" w:color="auto"/>
        <w:left w:val="none" w:sz="0" w:space="0" w:color="auto"/>
        <w:bottom w:val="none" w:sz="0" w:space="0" w:color="auto"/>
        <w:right w:val="none" w:sz="0" w:space="0" w:color="auto"/>
      </w:divBdr>
    </w:div>
    <w:div w:id="1363631404">
      <w:bodyDiv w:val="1"/>
      <w:marLeft w:val="0"/>
      <w:marRight w:val="0"/>
      <w:marTop w:val="0"/>
      <w:marBottom w:val="0"/>
      <w:divBdr>
        <w:top w:val="none" w:sz="0" w:space="0" w:color="auto"/>
        <w:left w:val="none" w:sz="0" w:space="0" w:color="auto"/>
        <w:bottom w:val="none" w:sz="0" w:space="0" w:color="auto"/>
        <w:right w:val="none" w:sz="0" w:space="0" w:color="auto"/>
      </w:divBdr>
      <w:divsChild>
        <w:div w:id="1198354765">
          <w:marLeft w:val="0"/>
          <w:marRight w:val="0"/>
          <w:marTop w:val="0"/>
          <w:marBottom w:val="0"/>
          <w:divBdr>
            <w:top w:val="none" w:sz="0" w:space="0" w:color="auto"/>
            <w:left w:val="none" w:sz="0" w:space="0" w:color="auto"/>
            <w:bottom w:val="none" w:sz="0" w:space="0" w:color="auto"/>
            <w:right w:val="none" w:sz="0" w:space="0" w:color="auto"/>
          </w:divBdr>
        </w:div>
      </w:divsChild>
    </w:div>
    <w:div w:id="1406148576">
      <w:bodyDiv w:val="1"/>
      <w:marLeft w:val="0"/>
      <w:marRight w:val="0"/>
      <w:marTop w:val="0"/>
      <w:marBottom w:val="0"/>
      <w:divBdr>
        <w:top w:val="none" w:sz="0" w:space="0" w:color="auto"/>
        <w:left w:val="none" w:sz="0" w:space="0" w:color="auto"/>
        <w:bottom w:val="none" w:sz="0" w:space="0" w:color="auto"/>
        <w:right w:val="none" w:sz="0" w:space="0" w:color="auto"/>
      </w:divBdr>
    </w:div>
    <w:div w:id="1459490502">
      <w:bodyDiv w:val="1"/>
      <w:marLeft w:val="0"/>
      <w:marRight w:val="0"/>
      <w:marTop w:val="0"/>
      <w:marBottom w:val="0"/>
      <w:divBdr>
        <w:top w:val="none" w:sz="0" w:space="0" w:color="auto"/>
        <w:left w:val="none" w:sz="0" w:space="0" w:color="auto"/>
        <w:bottom w:val="none" w:sz="0" w:space="0" w:color="auto"/>
        <w:right w:val="none" w:sz="0" w:space="0" w:color="auto"/>
      </w:divBdr>
    </w:div>
    <w:div w:id="1833987742">
      <w:bodyDiv w:val="1"/>
      <w:marLeft w:val="0"/>
      <w:marRight w:val="0"/>
      <w:marTop w:val="0"/>
      <w:marBottom w:val="0"/>
      <w:divBdr>
        <w:top w:val="none" w:sz="0" w:space="0" w:color="auto"/>
        <w:left w:val="none" w:sz="0" w:space="0" w:color="auto"/>
        <w:bottom w:val="none" w:sz="0" w:space="0" w:color="auto"/>
        <w:right w:val="none" w:sz="0" w:space="0" w:color="auto"/>
      </w:divBdr>
    </w:div>
    <w:div w:id="21285041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ohar.sargsyan@wfp.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hyperlink" Target="https://www.wfp.org/media-centre" TargetMode="External"/><Relationship Id="rId1" Type="http://schemas.openxmlformats.org/officeDocument/2006/relationships/hyperlink" Target="https://eur03.safelinks.protection.outlook.com/?url=https%3A%2F%2Ftwitter.com%2FWFP&amp;data=02%7C01%7Cpaula.mancini%40wfp.org%7C7620ca5e1a564e825da108d774121d92%7C462ad9aed7d94206b87471b1e079776f%7C0%7C0%7C637105493456785884&amp;sdata=9%2BhckVTWWKIdVuSzJtpg5CzF5LMdEsKuM21i1Cgo25E%3D&amp;reserved=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269CB5F88FC043ABF8DF14C21367A6" ma:contentTypeVersion="13" ma:contentTypeDescription="Create a new document." ma:contentTypeScope="" ma:versionID="9d197035693e6cff830bc4999860b411">
  <xsd:schema xmlns:xsd="http://www.w3.org/2001/XMLSchema" xmlns:xs="http://www.w3.org/2001/XMLSchema" xmlns:p="http://schemas.microsoft.com/office/2006/metadata/properties" xmlns:ns3="65f69395-82a8-4df6-a219-0d060372e7ad" xmlns:ns4="dfa4363c-44f2-4c4e-8a6e-9c4f38b395ae" targetNamespace="http://schemas.microsoft.com/office/2006/metadata/properties" ma:root="true" ma:fieldsID="0ea23de8ed079dd034e56efc39891d59" ns3:_="" ns4:_="">
    <xsd:import namespace="65f69395-82a8-4df6-a219-0d060372e7ad"/>
    <xsd:import namespace="dfa4363c-44f2-4c4e-8a6e-9c4f38b395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f69395-82a8-4df6-a219-0d060372e7a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a4363c-44f2-4c4e-8a6e-9c4f38b395a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9C6E29-A485-4929-BCA1-C8C3F1341EF3}">
  <ds:schemaRefs>
    <ds:schemaRef ds:uri="http://schemas.openxmlformats.org/officeDocument/2006/bibliography"/>
  </ds:schemaRefs>
</ds:datastoreItem>
</file>

<file path=customXml/itemProps2.xml><?xml version="1.0" encoding="utf-8"?>
<ds:datastoreItem xmlns:ds="http://schemas.openxmlformats.org/officeDocument/2006/customXml" ds:itemID="{6081A253-4694-463E-9ABA-49C6E80DEF7F}">
  <ds:schemaRefs>
    <ds:schemaRef ds:uri="http://schemas.microsoft.com/sharepoint/v3/contenttype/forms"/>
  </ds:schemaRefs>
</ds:datastoreItem>
</file>

<file path=customXml/itemProps3.xml><?xml version="1.0" encoding="utf-8"?>
<ds:datastoreItem xmlns:ds="http://schemas.openxmlformats.org/officeDocument/2006/customXml" ds:itemID="{A8E14B3B-780D-48CF-8B07-7E37C9366B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f69395-82a8-4df6-a219-0d060372e7ad"/>
    <ds:schemaRef ds:uri="dfa4363c-44f2-4c4e-8a6e-9c4f38b395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B252751-0518-4018-B21A-B17D5BCBF2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WFP</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Gohar SARGSYAN</cp:lastModifiedBy>
  <cp:revision>65</cp:revision>
  <cp:lastPrinted>2018-01-31T10:28:00Z</cp:lastPrinted>
  <dcterms:created xsi:type="dcterms:W3CDTF">2021-05-19T12:09:00Z</dcterms:created>
  <dcterms:modified xsi:type="dcterms:W3CDTF">2021-05-25T07:50:00Z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0x0101009E269CB5F88FC043ABF8DF14C21367A6</vt:lpwstr>
  </property>
</Properties>
</file>